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6B" w:rsidRPr="00EC113C" w:rsidRDefault="00DD5B6B" w:rsidP="00EC113C">
      <w:pPr>
        <w:spacing w:after="0" w:line="240" w:lineRule="auto"/>
        <w:ind w:left="4956" w:firstLine="708"/>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 xml:space="preserve">Додаток </w:t>
      </w:r>
    </w:p>
    <w:p w:rsidR="00DD5B6B" w:rsidRPr="00EC113C" w:rsidRDefault="00DD5B6B" w:rsidP="00EC113C">
      <w:pPr>
        <w:spacing w:after="0" w:line="240" w:lineRule="auto"/>
        <w:ind w:left="4956" w:firstLine="708"/>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 xml:space="preserve">до листа Міністерства </w:t>
      </w:r>
    </w:p>
    <w:p w:rsidR="00DD5B6B" w:rsidRPr="00EC113C" w:rsidRDefault="00DD5B6B" w:rsidP="00EC113C">
      <w:pPr>
        <w:spacing w:after="0" w:line="240" w:lineRule="auto"/>
        <w:ind w:left="4956" w:firstLine="708"/>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освіти і науки України</w:t>
      </w:r>
    </w:p>
    <w:p w:rsidR="00DD5B6B" w:rsidRPr="00EC113C" w:rsidRDefault="00DD5B6B" w:rsidP="00EC113C">
      <w:pPr>
        <w:spacing w:after="0" w:line="240" w:lineRule="auto"/>
        <w:ind w:left="5664"/>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від 09.08.2017 р. № 1/9-436</w:t>
      </w:r>
    </w:p>
    <w:p w:rsidR="00DD5B6B" w:rsidRPr="00EC113C" w:rsidRDefault="00DD5B6B" w:rsidP="00EC113C">
      <w:pPr>
        <w:spacing w:after="0" w:line="240" w:lineRule="auto"/>
        <w:jc w:val="center"/>
        <w:rPr>
          <w:rFonts w:ascii="Times New Roman" w:eastAsia="Calibri" w:hAnsi="Times New Roman" w:cs="Times New Roman"/>
          <w:b/>
          <w:color w:val="1D1B11" w:themeColor="background2" w:themeShade="1A"/>
          <w:sz w:val="28"/>
          <w:szCs w:val="28"/>
          <w:lang w:val="uk-UA"/>
        </w:rPr>
      </w:pPr>
    </w:p>
    <w:p w:rsidR="00DD5B6B" w:rsidRPr="00EC113C" w:rsidRDefault="00874584" w:rsidP="00EC113C">
      <w:pPr>
        <w:pStyle w:val="af2"/>
        <w:tabs>
          <w:tab w:val="left" w:pos="993"/>
        </w:tabs>
        <w:spacing w:after="0" w:line="240" w:lineRule="auto"/>
        <w:ind w:left="709"/>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shd w:val="clear" w:color="auto" w:fill="FFFFFF"/>
          <w:lang w:val="ru-RU"/>
        </w:rPr>
        <w:t>О</w:t>
      </w:r>
      <w:proofErr w:type="spellStart"/>
      <w:r w:rsidR="00DD5B6B" w:rsidRPr="00EC113C">
        <w:rPr>
          <w:rFonts w:ascii="Times New Roman" w:hAnsi="Times New Roman"/>
          <w:color w:val="1D1B11" w:themeColor="background2" w:themeShade="1A"/>
          <w:sz w:val="28"/>
          <w:szCs w:val="28"/>
          <w:shd w:val="clear" w:color="auto" w:fill="FFFFFF"/>
        </w:rPr>
        <w:t>сновні</w:t>
      </w:r>
      <w:proofErr w:type="spellEnd"/>
      <w:r w:rsidR="00DD5B6B" w:rsidRPr="00EC113C">
        <w:rPr>
          <w:rFonts w:ascii="Times New Roman" w:hAnsi="Times New Roman"/>
          <w:color w:val="1D1B11" w:themeColor="background2" w:themeShade="1A"/>
          <w:sz w:val="28"/>
          <w:szCs w:val="28"/>
          <w:shd w:val="clear" w:color="auto" w:fill="FFFFFF"/>
        </w:rPr>
        <w:t xml:space="preserve"> ознаки інтегрованих урокі</w:t>
      </w:r>
      <w:proofErr w:type="gramStart"/>
      <w:r w:rsidR="00DD5B6B" w:rsidRPr="00EC113C">
        <w:rPr>
          <w:rFonts w:ascii="Times New Roman" w:hAnsi="Times New Roman"/>
          <w:color w:val="1D1B11" w:themeColor="background2" w:themeShade="1A"/>
          <w:sz w:val="28"/>
          <w:szCs w:val="28"/>
          <w:shd w:val="clear" w:color="auto" w:fill="FFFFFF"/>
        </w:rPr>
        <w:t>в</w:t>
      </w:r>
      <w:proofErr w:type="gramEnd"/>
      <w:r w:rsidR="00DD5B6B" w:rsidRPr="00EC113C">
        <w:rPr>
          <w:rFonts w:ascii="Times New Roman" w:hAnsi="Times New Roman"/>
          <w:color w:val="1D1B11" w:themeColor="background2" w:themeShade="1A"/>
          <w:sz w:val="28"/>
          <w:szCs w:val="28"/>
          <w:shd w:val="clear" w:color="auto" w:fill="FFFFFF"/>
        </w:rPr>
        <w:t>:</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shd w:val="clear" w:color="auto" w:fill="FFFFFF"/>
        </w:rPr>
        <w:t>нетрадиційна структура, що вирізняється чіткістю, компактністю</w:t>
      </w:r>
      <w:r w:rsidRPr="00EC113C">
        <w:rPr>
          <w:rFonts w:ascii="Times New Roman" w:hAnsi="Times New Roman"/>
          <w:color w:val="1D1B11" w:themeColor="background2" w:themeShade="1A"/>
          <w:sz w:val="28"/>
          <w:szCs w:val="28"/>
        </w:rPr>
        <w:t xml:space="preserve"> (за блоками, які відповідають двом-трьом різним навчальним предметам, матеріал з яких інтегрується), а також оригінальністю мотиваційних та рефлексивних аспектів</w:t>
      </w:r>
      <w:r w:rsidRPr="00EC113C">
        <w:rPr>
          <w:rFonts w:ascii="Times New Roman" w:hAnsi="Times New Roman"/>
          <w:color w:val="1D1B11" w:themeColor="background2" w:themeShade="1A"/>
          <w:sz w:val="28"/>
          <w:szCs w:val="28"/>
          <w:shd w:val="clear" w:color="auto" w:fill="FFFFFF"/>
        </w:rPr>
        <w:t>;</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rPr>
        <w:t>логічний взаємозв’язок навчального матеріалу кількох навчальних предметів;</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rPr>
        <w:t>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w:t>
      </w:r>
      <w:r w:rsidRPr="00EC113C">
        <w:rPr>
          <w:rFonts w:ascii="Times New Roman" w:hAnsi="Times New Roman"/>
          <w:color w:val="1D1B11" w:themeColor="background2" w:themeShade="1A"/>
          <w:sz w:val="28"/>
          <w:szCs w:val="28"/>
          <w:shd w:val="clear" w:color="auto" w:fill="FFFFFF"/>
        </w:rPr>
        <w:t xml:space="preserve"> </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shd w:val="clear" w:color="auto" w:fill="FFFFFF"/>
        </w:rPr>
        <w:t xml:space="preserve">інформативна ємність уроку; </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rPr>
        <w:t>вибір певного місця проведення та його оформлення;</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rPr>
        <w:t>урізноманітнення засобів навчання (із використанням відео, аудіо записів, мультимедійних презентацій тощо), які водночас використовуються дозовано;</w:t>
      </w:r>
    </w:p>
    <w:p w:rsidR="00DD5B6B" w:rsidRPr="00EC113C" w:rsidRDefault="00DD5B6B" w:rsidP="00EC113C">
      <w:pPr>
        <w:pStyle w:val="af2"/>
        <w:numPr>
          <w:ilvl w:val="0"/>
          <w:numId w:val="38"/>
        </w:numPr>
        <w:tabs>
          <w:tab w:val="left" w:pos="993"/>
        </w:tabs>
        <w:spacing w:after="0" w:line="240" w:lineRule="auto"/>
        <w:ind w:left="0" w:firstLine="709"/>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rPr>
        <w:t>раціональне поєднання різних видів діяльності учнів із різними способами навчальної взаємодії (колективна, парна, групова, індивідуальна);</w:t>
      </w:r>
    </w:p>
    <w:p w:rsidR="00DD5B6B" w:rsidRPr="00EC113C" w:rsidRDefault="00DD5B6B" w:rsidP="00EC113C">
      <w:pPr>
        <w:pStyle w:val="af2"/>
        <w:numPr>
          <w:ilvl w:val="0"/>
          <w:numId w:val="38"/>
        </w:numPr>
        <w:spacing w:after="0" w:line="240" w:lineRule="auto"/>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shd w:val="clear" w:color="auto" w:fill="FFFFFF"/>
        </w:rPr>
        <w:t xml:space="preserve">висока активність учнів та чітке визначення їхнього </w:t>
      </w:r>
      <w:r w:rsidRPr="00EC113C">
        <w:rPr>
          <w:rFonts w:ascii="Times New Roman" w:hAnsi="Times New Roman"/>
          <w:color w:val="1D1B11" w:themeColor="background2" w:themeShade="1A"/>
          <w:sz w:val="28"/>
          <w:szCs w:val="28"/>
        </w:rPr>
        <w:t>навантаження;</w:t>
      </w:r>
    </w:p>
    <w:p w:rsidR="00DD5B6B" w:rsidRPr="00EC113C" w:rsidRDefault="00DD5B6B" w:rsidP="00EC113C">
      <w:pPr>
        <w:pStyle w:val="af2"/>
        <w:numPr>
          <w:ilvl w:val="0"/>
          <w:numId w:val="38"/>
        </w:numPr>
        <w:spacing w:after="0" w:line="240" w:lineRule="auto"/>
        <w:rPr>
          <w:rFonts w:ascii="Times New Roman" w:hAnsi="Times New Roman"/>
          <w:color w:val="1D1B11" w:themeColor="background2" w:themeShade="1A"/>
          <w:sz w:val="28"/>
          <w:szCs w:val="28"/>
        </w:rPr>
      </w:pPr>
      <w:r w:rsidRPr="00EC113C">
        <w:rPr>
          <w:rFonts w:ascii="Times New Roman" w:hAnsi="Times New Roman"/>
          <w:color w:val="1D1B11" w:themeColor="background2" w:themeShade="1A"/>
          <w:sz w:val="28"/>
          <w:szCs w:val="28"/>
        </w:rPr>
        <w:t>підвищений емоційний вплив на учнів.</w:t>
      </w:r>
    </w:p>
    <w:p w:rsidR="00DD5B6B" w:rsidRDefault="00DD5B6B"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A96061" w:rsidRDefault="00A96061"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A96061" w:rsidRDefault="00A96061"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A96061" w:rsidRDefault="00A96061"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A96061" w:rsidRDefault="00A96061"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A96061" w:rsidRDefault="00A96061"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1D40AE" w:rsidRPr="00EC113C" w:rsidRDefault="001D40AE" w:rsidP="00EC113C">
      <w:pPr>
        <w:spacing w:after="0" w:line="240" w:lineRule="auto"/>
        <w:ind w:firstLine="709"/>
        <w:jc w:val="both"/>
        <w:rPr>
          <w:rFonts w:ascii="Times New Roman" w:eastAsia="Calibri" w:hAnsi="Times New Roman" w:cs="Times New Roman"/>
          <w:color w:val="1D1B11" w:themeColor="background2" w:themeShade="1A"/>
          <w:sz w:val="28"/>
          <w:szCs w:val="28"/>
          <w:lang w:val="uk-UA" w:eastAsia="en-US"/>
        </w:rPr>
      </w:pPr>
    </w:p>
    <w:p w:rsidR="00DD5B6B" w:rsidRPr="001D40AE" w:rsidRDefault="00DD5B6B" w:rsidP="00EC113C">
      <w:pPr>
        <w:spacing w:after="0" w:line="240" w:lineRule="auto"/>
        <w:jc w:val="center"/>
        <w:rPr>
          <w:rFonts w:ascii="Times New Roman" w:hAnsi="Times New Roman" w:cs="Times New Roman"/>
          <w:b/>
          <w:color w:val="1D1B11" w:themeColor="background2" w:themeShade="1A"/>
          <w:sz w:val="32"/>
          <w:szCs w:val="32"/>
          <w:lang w:val="uk-UA"/>
        </w:rPr>
      </w:pPr>
      <w:r w:rsidRPr="001D40AE">
        <w:rPr>
          <w:rFonts w:ascii="Times New Roman" w:hAnsi="Times New Roman" w:cs="Times New Roman"/>
          <w:b/>
          <w:color w:val="1D1B11" w:themeColor="background2" w:themeShade="1A"/>
          <w:sz w:val="32"/>
          <w:szCs w:val="32"/>
          <w:lang w:val="uk-UA"/>
        </w:rPr>
        <w:lastRenderedPageBreak/>
        <w:t>Фізика</w:t>
      </w:r>
    </w:p>
    <w:p w:rsidR="00DD5B6B" w:rsidRPr="00F376B3" w:rsidRDefault="00DD5B6B" w:rsidP="00EC113C">
      <w:pPr>
        <w:spacing w:after="0" w:line="240" w:lineRule="auto"/>
        <w:jc w:val="both"/>
        <w:rPr>
          <w:rFonts w:ascii="Times New Roman" w:hAnsi="Times New Roman" w:cs="Times New Roman"/>
          <w:color w:val="1D1B11" w:themeColor="background2" w:themeShade="1A"/>
          <w:sz w:val="28"/>
          <w:szCs w:val="28"/>
          <w:highlight w:val="yellow"/>
          <w:lang w:val="uk-UA"/>
        </w:rPr>
      </w:pPr>
      <w:r w:rsidRPr="00EC113C">
        <w:rPr>
          <w:rFonts w:ascii="Times New Roman" w:hAnsi="Times New Roman" w:cs="Times New Roman"/>
          <w:color w:val="1D1B11" w:themeColor="background2" w:themeShade="1A"/>
          <w:sz w:val="28"/>
          <w:szCs w:val="28"/>
          <w:lang w:val="uk-UA"/>
        </w:rPr>
        <w:tab/>
      </w:r>
      <w:r w:rsidRPr="00F376B3">
        <w:rPr>
          <w:rFonts w:ascii="Times New Roman" w:hAnsi="Times New Roman" w:cs="Times New Roman"/>
          <w:color w:val="1D1B11" w:themeColor="background2" w:themeShade="1A"/>
          <w:sz w:val="28"/>
          <w:szCs w:val="28"/>
          <w:highlight w:val="yellow"/>
          <w:lang w:val="uk-UA"/>
        </w:rPr>
        <w:t xml:space="preserve">У 2017-2018 навчальному році в основній школі завершується перехід на навчальні програми, розроблені </w:t>
      </w:r>
      <w:r w:rsidRPr="00F376B3">
        <w:rPr>
          <w:rFonts w:ascii="Times New Roman" w:hAnsi="Times New Roman" w:cs="Times New Roman"/>
          <w:bCs/>
          <w:color w:val="1D1B11" w:themeColor="background2" w:themeShade="1A"/>
          <w:sz w:val="28"/>
          <w:szCs w:val="28"/>
          <w:highlight w:val="yellow"/>
          <w:lang w:val="uk-UA"/>
        </w:rPr>
        <w:t xml:space="preserve">відповідно до Державного стандарту базової і повної загальної середньої освіти, затвердженого </w:t>
      </w:r>
      <w:r w:rsidRPr="00F376B3">
        <w:rPr>
          <w:rFonts w:ascii="Times New Roman" w:hAnsi="Times New Roman" w:cs="Times New Roman"/>
          <w:color w:val="1D1B11" w:themeColor="background2" w:themeShade="1A"/>
          <w:sz w:val="28"/>
          <w:szCs w:val="28"/>
          <w:highlight w:val="yellow"/>
          <w:lang w:val="uk-UA"/>
        </w:rPr>
        <w:t xml:space="preserve">Постановою Кабінету Міністрів України від 23. 11. 2011 р. № 1392  і 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 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в поточному році   навчальні програми для 5-9 класів загальноосвітніх навчальних закладів були оновлені. </w:t>
      </w:r>
    </w:p>
    <w:p w:rsidR="00DD5B6B" w:rsidRPr="00EC113C" w:rsidRDefault="00DD5B6B" w:rsidP="00EC113C">
      <w:pPr>
        <w:pStyle w:val="af9"/>
        <w:ind w:firstLine="709"/>
        <w:jc w:val="both"/>
        <w:rPr>
          <w:rStyle w:val="ae"/>
          <w:rFonts w:ascii="Times New Roman" w:hAnsi="Times New Roman"/>
          <w:color w:val="1D1B11" w:themeColor="background2" w:themeShade="1A"/>
          <w:sz w:val="28"/>
          <w:szCs w:val="28"/>
          <w:lang w:val="uk-UA"/>
        </w:rPr>
      </w:pPr>
      <w:r w:rsidRPr="00F376B3">
        <w:rPr>
          <w:rFonts w:ascii="Times New Roman" w:hAnsi="Times New Roman"/>
          <w:color w:val="1D1B11" w:themeColor="background2" w:themeShade="1A"/>
          <w:sz w:val="28"/>
          <w:szCs w:val="28"/>
          <w:highlight w:val="yellow"/>
          <w:lang w:val="uk-UA"/>
        </w:rPr>
        <w:t xml:space="preserve">Таким чином, у 2017-2018 навчальному році </w:t>
      </w:r>
      <w:r w:rsidRPr="00F376B3">
        <w:rPr>
          <w:rFonts w:ascii="Times New Roman" w:hAnsi="Times New Roman"/>
          <w:b/>
          <w:i/>
          <w:color w:val="1D1B11" w:themeColor="background2" w:themeShade="1A"/>
          <w:sz w:val="28"/>
          <w:szCs w:val="28"/>
          <w:highlight w:val="yellow"/>
          <w:lang w:val="uk-UA"/>
        </w:rPr>
        <w:t>у 7-9 класах</w:t>
      </w:r>
      <w:r w:rsidRPr="00F376B3">
        <w:rPr>
          <w:rFonts w:ascii="Times New Roman" w:hAnsi="Times New Roman"/>
          <w:color w:val="1D1B11" w:themeColor="background2" w:themeShade="1A"/>
          <w:sz w:val="28"/>
          <w:szCs w:val="28"/>
          <w:highlight w:val="yellow"/>
          <w:lang w:val="uk-UA"/>
        </w:rPr>
        <w:t xml:space="preserve"> </w:t>
      </w:r>
      <w:r w:rsidRPr="00F376B3">
        <w:rPr>
          <w:rFonts w:ascii="Times New Roman" w:hAnsi="Times New Roman"/>
          <w:color w:val="1D1B11" w:themeColor="background2" w:themeShade="1A"/>
          <w:sz w:val="28"/>
          <w:szCs w:val="28"/>
          <w:highlight w:val="yellow"/>
          <w:lang w:val="uk-UA" w:eastAsia="ru-RU"/>
        </w:rPr>
        <w:t xml:space="preserve">загальноосвітніх навчальних закладів </w:t>
      </w:r>
      <w:r w:rsidRPr="00F376B3">
        <w:rPr>
          <w:rFonts w:ascii="Times New Roman" w:hAnsi="Times New Roman"/>
          <w:color w:val="1D1B11" w:themeColor="background2" w:themeShade="1A"/>
          <w:sz w:val="28"/>
          <w:szCs w:val="28"/>
          <w:highlight w:val="yellow"/>
          <w:lang w:val="uk-UA"/>
        </w:rPr>
        <w:t xml:space="preserve">навчання фізики здійснюватиметься за </w:t>
      </w:r>
      <w:r w:rsidRPr="00F376B3">
        <w:rPr>
          <w:rFonts w:ascii="Times New Roman" w:hAnsi="Times New Roman"/>
          <w:b/>
          <w:color w:val="1D1B11" w:themeColor="background2" w:themeShade="1A"/>
          <w:sz w:val="28"/>
          <w:szCs w:val="28"/>
          <w:highlight w:val="yellow"/>
          <w:lang w:val="uk-UA"/>
        </w:rPr>
        <w:t>оновленою  навчальною програмою</w:t>
      </w:r>
      <w:r w:rsidRPr="00F376B3">
        <w:rPr>
          <w:rFonts w:ascii="Times New Roman" w:hAnsi="Times New Roman"/>
          <w:color w:val="1D1B11" w:themeColor="background2" w:themeShade="1A"/>
          <w:sz w:val="28"/>
          <w:szCs w:val="28"/>
          <w:highlight w:val="yellow"/>
          <w:lang w:val="uk-UA"/>
        </w:rPr>
        <w:t xml:space="preserve">, затвердженою наказом </w:t>
      </w:r>
      <w:r w:rsidRPr="00F376B3">
        <w:rPr>
          <w:rFonts w:ascii="Times New Roman" w:hAnsi="Times New Roman"/>
          <w:color w:val="1D1B11" w:themeColor="background2" w:themeShade="1A"/>
          <w:sz w:val="28"/>
          <w:szCs w:val="28"/>
          <w:highlight w:val="yellow"/>
          <w:lang w:val="uk-UA"/>
        </w:rPr>
        <w:br/>
        <w:t xml:space="preserve">МОН України від 07.06.2017 р. № 804, яка розміщена на офіційному </w:t>
      </w:r>
      <w:proofErr w:type="spellStart"/>
      <w:r w:rsidRPr="00F376B3">
        <w:rPr>
          <w:rFonts w:ascii="Times New Roman" w:hAnsi="Times New Roman"/>
          <w:color w:val="1D1B11" w:themeColor="background2" w:themeShade="1A"/>
          <w:sz w:val="28"/>
          <w:szCs w:val="28"/>
          <w:highlight w:val="yellow"/>
          <w:lang w:val="uk-UA"/>
        </w:rPr>
        <w:t>веб-сайті</w:t>
      </w:r>
      <w:proofErr w:type="spellEnd"/>
      <w:r w:rsidRPr="00F376B3">
        <w:rPr>
          <w:rFonts w:ascii="Times New Roman" w:hAnsi="Times New Roman"/>
          <w:color w:val="1D1B11" w:themeColor="background2" w:themeShade="1A"/>
          <w:sz w:val="28"/>
          <w:szCs w:val="28"/>
          <w:highlight w:val="yellow"/>
          <w:lang w:val="uk-UA"/>
        </w:rPr>
        <w:t xml:space="preserve"> Міністерства (</w:t>
      </w:r>
      <w:hyperlink r:id="rId7" w:history="1">
        <w:r w:rsidRPr="00F376B3">
          <w:rPr>
            <w:rStyle w:val="ae"/>
            <w:rFonts w:ascii="Times New Roman" w:hAnsi="Times New Roman"/>
            <w:color w:val="1D1B11" w:themeColor="background2" w:themeShade="1A"/>
            <w:sz w:val="28"/>
            <w:szCs w:val="28"/>
            <w:lang w:val="uk-UA"/>
          </w:rPr>
          <w:t>http://mon.gov.ua/activity/education/zagalna-serednya/navchalni-programi-5-9-klas-2017.html</w:t>
        </w:r>
      </w:hyperlink>
      <w:r w:rsidRPr="00F376B3">
        <w:rPr>
          <w:rStyle w:val="ae"/>
          <w:rFonts w:ascii="Times New Roman" w:hAnsi="Times New Roman"/>
          <w:color w:val="1D1B11" w:themeColor="background2" w:themeShade="1A"/>
          <w:sz w:val="28"/>
          <w:szCs w:val="28"/>
          <w:lang w:val="uk-UA"/>
        </w:rPr>
        <w:t>).</w:t>
      </w:r>
      <w:r w:rsidRPr="00EC113C">
        <w:rPr>
          <w:rStyle w:val="ae"/>
          <w:rFonts w:ascii="Times New Roman" w:hAnsi="Times New Roman"/>
          <w:color w:val="1D1B11" w:themeColor="background2" w:themeShade="1A"/>
          <w:sz w:val="28"/>
          <w:szCs w:val="28"/>
          <w:lang w:val="uk-UA"/>
        </w:rPr>
        <w:t xml:space="preserve"> </w:t>
      </w:r>
    </w:p>
    <w:p w:rsidR="00DD5B6B" w:rsidRPr="00EC113C" w:rsidRDefault="00DD5B6B" w:rsidP="00EC113C">
      <w:pPr>
        <w:spacing w:after="0" w:line="240" w:lineRule="auto"/>
        <w:ind w:left="5" w:right="5" w:firstLine="715"/>
        <w:jc w:val="both"/>
        <w:rPr>
          <w:rFonts w:ascii="Times New Roman" w:hAnsi="Times New Roman" w:cs="Times New Roman"/>
          <w:color w:val="1D1B11" w:themeColor="background2" w:themeShade="1A"/>
          <w:spacing w:val="-1"/>
          <w:w w:val="107"/>
          <w:sz w:val="28"/>
          <w:szCs w:val="28"/>
          <w:lang w:val="uk-UA"/>
        </w:rPr>
      </w:pPr>
      <w:r w:rsidRPr="00EC113C">
        <w:rPr>
          <w:rFonts w:ascii="Times New Roman" w:hAnsi="Times New Roman" w:cs="Times New Roman"/>
          <w:b/>
          <w:i/>
          <w:color w:val="1D1B11" w:themeColor="background2" w:themeShade="1A"/>
          <w:w w:val="112"/>
          <w:sz w:val="28"/>
          <w:szCs w:val="28"/>
          <w:lang w:val="uk-UA"/>
        </w:rPr>
        <w:t xml:space="preserve">У 8-9 </w:t>
      </w:r>
      <w:r w:rsidRPr="00EC113C">
        <w:rPr>
          <w:rFonts w:ascii="Times New Roman" w:hAnsi="Times New Roman" w:cs="Times New Roman"/>
          <w:b/>
          <w:i/>
          <w:color w:val="1D1B11" w:themeColor="background2" w:themeShade="1A"/>
          <w:spacing w:val="-1"/>
          <w:sz w:val="28"/>
          <w:szCs w:val="28"/>
          <w:lang w:val="uk-UA"/>
        </w:rPr>
        <w:t>класа</w:t>
      </w:r>
      <w:r w:rsidRPr="00EC113C">
        <w:rPr>
          <w:rFonts w:ascii="Times New Roman" w:hAnsi="Times New Roman" w:cs="Times New Roman"/>
          <w:b/>
          <w:i/>
          <w:color w:val="1D1B11" w:themeColor="background2" w:themeShade="1A"/>
          <w:sz w:val="28"/>
          <w:szCs w:val="28"/>
          <w:lang w:val="uk-UA"/>
        </w:rPr>
        <w:t xml:space="preserve">х з  </w:t>
      </w:r>
      <w:r w:rsidRPr="00EC113C">
        <w:rPr>
          <w:rFonts w:ascii="Times New Roman" w:hAnsi="Times New Roman" w:cs="Times New Roman"/>
          <w:b/>
          <w:i/>
          <w:color w:val="1D1B11" w:themeColor="background2" w:themeShade="1A"/>
          <w:spacing w:val="-1"/>
          <w:w w:val="110"/>
          <w:sz w:val="28"/>
          <w:szCs w:val="28"/>
          <w:lang w:val="uk-UA"/>
        </w:rPr>
        <w:t>поглиблени</w:t>
      </w:r>
      <w:r w:rsidRPr="00EC113C">
        <w:rPr>
          <w:rFonts w:ascii="Times New Roman" w:hAnsi="Times New Roman" w:cs="Times New Roman"/>
          <w:b/>
          <w:i/>
          <w:color w:val="1D1B11" w:themeColor="background2" w:themeShade="1A"/>
          <w:w w:val="110"/>
          <w:sz w:val="28"/>
          <w:szCs w:val="28"/>
          <w:lang w:val="uk-UA"/>
        </w:rPr>
        <w:t xml:space="preserve">м </w:t>
      </w:r>
      <w:r w:rsidRPr="00EC113C">
        <w:rPr>
          <w:rFonts w:ascii="Times New Roman" w:hAnsi="Times New Roman" w:cs="Times New Roman"/>
          <w:b/>
          <w:i/>
          <w:color w:val="1D1B11" w:themeColor="background2" w:themeShade="1A"/>
          <w:spacing w:val="-1"/>
          <w:w w:val="110"/>
          <w:sz w:val="28"/>
          <w:szCs w:val="28"/>
          <w:lang w:val="uk-UA"/>
        </w:rPr>
        <w:t>вивчення</w:t>
      </w:r>
      <w:r w:rsidRPr="00EC113C">
        <w:rPr>
          <w:rFonts w:ascii="Times New Roman" w:hAnsi="Times New Roman" w:cs="Times New Roman"/>
          <w:b/>
          <w:i/>
          <w:color w:val="1D1B11" w:themeColor="background2" w:themeShade="1A"/>
          <w:w w:val="110"/>
          <w:sz w:val="28"/>
          <w:szCs w:val="28"/>
          <w:lang w:val="uk-UA"/>
        </w:rPr>
        <w:t xml:space="preserve">м </w:t>
      </w:r>
      <w:r w:rsidRPr="00EC113C">
        <w:rPr>
          <w:rFonts w:ascii="Times New Roman" w:hAnsi="Times New Roman" w:cs="Times New Roman"/>
          <w:b/>
          <w:i/>
          <w:color w:val="1D1B11" w:themeColor="background2" w:themeShade="1A"/>
          <w:spacing w:val="-1"/>
          <w:w w:val="110"/>
          <w:sz w:val="28"/>
          <w:szCs w:val="28"/>
          <w:lang w:val="uk-UA"/>
        </w:rPr>
        <w:t>фізик</w:t>
      </w:r>
      <w:r w:rsidRPr="00EC113C">
        <w:rPr>
          <w:rFonts w:ascii="Times New Roman" w:hAnsi="Times New Roman" w:cs="Times New Roman"/>
          <w:b/>
          <w:i/>
          <w:color w:val="1D1B11" w:themeColor="background2" w:themeShade="1A"/>
          <w:w w:val="110"/>
          <w:sz w:val="28"/>
          <w:szCs w:val="28"/>
          <w:lang w:val="uk-UA"/>
        </w:rPr>
        <w:t xml:space="preserve">и </w:t>
      </w:r>
      <w:r w:rsidRPr="00EC113C">
        <w:rPr>
          <w:rFonts w:ascii="Times New Roman" w:hAnsi="Times New Roman" w:cs="Times New Roman"/>
          <w:color w:val="1D1B11" w:themeColor="background2" w:themeShade="1A"/>
          <w:spacing w:val="-1"/>
          <w:w w:val="110"/>
          <w:sz w:val="28"/>
          <w:szCs w:val="28"/>
          <w:lang w:val="uk-UA"/>
        </w:rPr>
        <w:t xml:space="preserve">навчання </w:t>
      </w:r>
      <w:r w:rsidRPr="00EC113C">
        <w:rPr>
          <w:rFonts w:ascii="Times New Roman" w:hAnsi="Times New Roman" w:cs="Times New Roman"/>
          <w:color w:val="1D1B11" w:themeColor="background2" w:themeShade="1A"/>
          <w:spacing w:val="-1"/>
          <w:w w:val="108"/>
          <w:sz w:val="28"/>
          <w:szCs w:val="28"/>
          <w:lang w:val="uk-UA"/>
        </w:rPr>
        <w:t xml:space="preserve">здійснюватиметься </w:t>
      </w:r>
      <w:r w:rsidRPr="00EC113C">
        <w:rPr>
          <w:rFonts w:ascii="Times New Roman" w:hAnsi="Times New Roman" w:cs="Times New Roman"/>
          <w:color w:val="1D1B11" w:themeColor="background2" w:themeShade="1A"/>
          <w:spacing w:val="-1"/>
          <w:w w:val="107"/>
          <w:sz w:val="28"/>
          <w:szCs w:val="28"/>
          <w:lang w:val="uk-UA"/>
        </w:rPr>
        <w:t xml:space="preserve">за навчальною програмою, </w:t>
      </w:r>
      <w:r w:rsidRPr="00EC113C">
        <w:rPr>
          <w:rFonts w:ascii="Times New Roman" w:hAnsi="Times New Roman" w:cs="Times New Roman"/>
          <w:color w:val="1D1B11" w:themeColor="background2" w:themeShade="1A"/>
          <w:sz w:val="28"/>
          <w:szCs w:val="28"/>
          <w:lang w:val="uk-UA"/>
        </w:rPr>
        <w:t>затвердженою наказом МОН України від 17.07.2015 № 983, розміщеною на сайті Міністерства (</w:t>
      </w:r>
      <w:hyperlink r:id="rId8" w:history="1">
        <w:r w:rsidRPr="00EC113C">
          <w:rPr>
            <w:rStyle w:val="ae"/>
            <w:rFonts w:ascii="Times New Roman" w:hAnsi="Times New Roman" w:cs="Times New Roman"/>
            <w:color w:val="1D1B11" w:themeColor="background2" w:themeShade="1A"/>
            <w:sz w:val="28"/>
            <w:szCs w:val="28"/>
            <w:lang w:val="uk-UA"/>
          </w:rPr>
          <w:t>http://mon.gov.ua/content/%D0%9E%D1%81%D0%B2%D1%96%D1%82%D0%B0/fizika(1).pdf</w:t>
        </w:r>
      </w:hyperlink>
      <w:r w:rsidRPr="00EC113C">
        <w:rPr>
          <w:rStyle w:val="ae"/>
          <w:rFonts w:ascii="Times New Roman" w:hAnsi="Times New Roman" w:cs="Times New Roman"/>
          <w:color w:val="1D1B11" w:themeColor="background2" w:themeShade="1A"/>
          <w:sz w:val="28"/>
          <w:szCs w:val="28"/>
          <w:lang w:val="uk-UA"/>
        </w:rPr>
        <w:t>).</w:t>
      </w:r>
    </w:p>
    <w:p w:rsidR="00DD5B6B" w:rsidRPr="00F376B3" w:rsidRDefault="00DD5B6B" w:rsidP="00EC113C">
      <w:pPr>
        <w:shd w:val="clear" w:color="auto" w:fill="FFFFFF"/>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b/>
          <w:i/>
          <w:color w:val="1D1B11" w:themeColor="background2" w:themeShade="1A"/>
          <w:sz w:val="28"/>
          <w:szCs w:val="28"/>
          <w:highlight w:val="yellow"/>
          <w:lang w:val="uk-UA"/>
        </w:rPr>
        <w:t xml:space="preserve">У старшій школі (10-11 класи) </w:t>
      </w:r>
      <w:r w:rsidRPr="00F376B3">
        <w:rPr>
          <w:rFonts w:ascii="Times New Roman" w:hAnsi="Times New Roman" w:cs="Times New Roman"/>
          <w:color w:val="1D1B11" w:themeColor="background2" w:themeShade="1A"/>
          <w:sz w:val="28"/>
          <w:szCs w:val="28"/>
          <w:highlight w:val="yellow"/>
          <w:lang w:val="uk-UA"/>
        </w:rPr>
        <w:t xml:space="preserve">навчання фізики здійснюватиметься відповідно до обраного профілю навчання: на </w:t>
      </w:r>
      <w:proofErr w:type="spellStart"/>
      <w:r w:rsidRPr="00F376B3">
        <w:rPr>
          <w:rFonts w:ascii="Times New Roman" w:hAnsi="Times New Roman" w:cs="Times New Roman"/>
          <w:color w:val="1D1B11" w:themeColor="background2" w:themeShade="1A"/>
          <w:sz w:val="28"/>
          <w:szCs w:val="28"/>
          <w:highlight w:val="yellow"/>
          <w:lang w:val="uk-UA"/>
        </w:rPr>
        <w:t>рiвнi</w:t>
      </w:r>
      <w:proofErr w:type="spellEnd"/>
      <w:r w:rsidRPr="00F376B3">
        <w:rPr>
          <w:rFonts w:ascii="Times New Roman" w:hAnsi="Times New Roman" w:cs="Times New Roman"/>
          <w:color w:val="1D1B11" w:themeColor="background2" w:themeShade="1A"/>
          <w:sz w:val="28"/>
          <w:szCs w:val="28"/>
          <w:highlight w:val="yellow"/>
          <w:lang w:val="uk-UA"/>
        </w:rPr>
        <w:t xml:space="preserve"> стандарту, </w:t>
      </w:r>
      <w:proofErr w:type="spellStart"/>
      <w:r w:rsidRPr="00F376B3">
        <w:rPr>
          <w:rFonts w:ascii="Times New Roman" w:hAnsi="Times New Roman" w:cs="Times New Roman"/>
          <w:color w:val="1D1B11" w:themeColor="background2" w:themeShade="1A"/>
          <w:sz w:val="28"/>
          <w:szCs w:val="28"/>
          <w:highlight w:val="yellow"/>
          <w:lang w:val="uk-UA"/>
        </w:rPr>
        <w:t>академiчному</w:t>
      </w:r>
      <w:proofErr w:type="spellEnd"/>
      <w:r w:rsidRPr="00F376B3">
        <w:rPr>
          <w:rFonts w:ascii="Times New Roman" w:hAnsi="Times New Roman" w:cs="Times New Roman"/>
          <w:color w:val="1D1B11" w:themeColor="background2" w:themeShade="1A"/>
          <w:sz w:val="28"/>
          <w:szCs w:val="28"/>
          <w:highlight w:val="yellow"/>
          <w:lang w:val="uk-UA"/>
        </w:rPr>
        <w:t xml:space="preserve"> або профільному рівні за 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w:t>
      </w:r>
      <w:proofErr w:type="spellStart"/>
      <w:r w:rsidRPr="00F376B3">
        <w:rPr>
          <w:rFonts w:ascii="Times New Roman" w:hAnsi="Times New Roman" w:cs="Times New Roman"/>
          <w:color w:val="1D1B11" w:themeColor="background2" w:themeShade="1A"/>
          <w:sz w:val="28"/>
          <w:szCs w:val="28"/>
          <w:highlight w:val="yellow"/>
          <w:lang w:val="uk-UA"/>
        </w:rPr>
        <w:t>веб-сайті</w:t>
      </w:r>
      <w:proofErr w:type="spellEnd"/>
      <w:r w:rsidRPr="00F376B3">
        <w:rPr>
          <w:rFonts w:ascii="Times New Roman" w:hAnsi="Times New Roman" w:cs="Times New Roman"/>
          <w:color w:val="1D1B11" w:themeColor="background2" w:themeShade="1A"/>
          <w:sz w:val="28"/>
          <w:szCs w:val="28"/>
          <w:highlight w:val="yellow"/>
          <w:lang w:val="uk-UA"/>
        </w:rPr>
        <w:t xml:space="preserve"> Міністерства  (</w:t>
      </w:r>
      <w:hyperlink r:id="rId9" w:history="1">
        <w:r w:rsidRPr="00F376B3">
          <w:rPr>
            <w:rStyle w:val="ae"/>
            <w:rFonts w:ascii="Times New Roman" w:hAnsi="Times New Roman" w:cs="Times New Roman"/>
            <w:color w:val="1D1B11" w:themeColor="background2" w:themeShade="1A"/>
            <w:sz w:val="28"/>
            <w:szCs w:val="28"/>
            <w:lang w:val="uk-UA"/>
          </w:rPr>
          <w:t>http://mon.gov.ua/activity/education/zagalna-serednya/navchalni-programy.html</w:t>
        </w:r>
      </w:hyperlink>
      <w:r w:rsidRPr="00F376B3">
        <w:rPr>
          <w:rStyle w:val="ae"/>
          <w:rFonts w:ascii="Times New Roman" w:hAnsi="Times New Roman" w:cs="Times New Roman"/>
          <w:color w:val="1D1B11" w:themeColor="background2" w:themeShade="1A"/>
          <w:sz w:val="28"/>
          <w:szCs w:val="28"/>
          <w:lang w:val="uk-UA"/>
        </w:rPr>
        <w:t>).</w:t>
      </w:r>
    </w:p>
    <w:p w:rsidR="00DD5B6B" w:rsidRPr="00F376B3" w:rsidRDefault="00DD5B6B" w:rsidP="00EC113C">
      <w:pPr>
        <w:pStyle w:val="af9"/>
        <w:ind w:firstLine="709"/>
        <w:jc w:val="both"/>
        <w:rPr>
          <w:rFonts w:ascii="Times New Roman" w:hAnsi="Times New Roman"/>
          <w:color w:val="1D1B11" w:themeColor="background2" w:themeShade="1A"/>
          <w:sz w:val="28"/>
          <w:szCs w:val="28"/>
          <w:highlight w:val="yellow"/>
          <w:lang w:val="uk-UA"/>
        </w:rPr>
      </w:pPr>
      <w:r w:rsidRPr="00F376B3">
        <w:rPr>
          <w:rFonts w:ascii="Times New Roman" w:hAnsi="Times New Roman"/>
          <w:color w:val="1D1B11" w:themeColor="background2" w:themeShade="1A"/>
          <w:sz w:val="28"/>
          <w:szCs w:val="28"/>
          <w:highlight w:val="yellow"/>
          <w:lang w:val="uk-UA"/>
        </w:rPr>
        <w:t>Звертаємо увагу, що у 2016 році до навчальних програм з фізики для 10-11 класів внесено зміни, викликані потребою розвантаження навчального матеріалу.</w:t>
      </w:r>
    </w:p>
    <w:p w:rsidR="00DD5B6B" w:rsidRPr="00EC113C" w:rsidRDefault="00DD5B6B" w:rsidP="00EC113C">
      <w:pPr>
        <w:pStyle w:val="af9"/>
        <w:ind w:firstLine="709"/>
        <w:jc w:val="both"/>
        <w:rPr>
          <w:rFonts w:ascii="Times New Roman" w:hAnsi="Times New Roman"/>
          <w:color w:val="1D1B11" w:themeColor="background2" w:themeShade="1A"/>
          <w:sz w:val="28"/>
          <w:szCs w:val="28"/>
          <w:lang w:val="uk-UA"/>
        </w:rPr>
      </w:pPr>
      <w:r w:rsidRPr="00F376B3">
        <w:rPr>
          <w:rFonts w:ascii="Times New Roman" w:hAnsi="Times New Roman"/>
          <w:color w:val="1D1B11" w:themeColor="background2" w:themeShade="1A"/>
          <w:sz w:val="28"/>
          <w:szCs w:val="28"/>
          <w:highlight w:val="yellow"/>
          <w:lang w:val="uk-UA"/>
        </w:rPr>
        <w:t>У програмах академічного і профільного рівнів питання, що наведено в дужках, вилучаються зі  змісту.</w:t>
      </w:r>
      <w:r w:rsidRPr="00EC113C">
        <w:rPr>
          <w:rFonts w:ascii="Times New Roman" w:hAnsi="Times New Roman"/>
          <w:color w:val="1D1B11" w:themeColor="background2" w:themeShade="1A"/>
          <w:sz w:val="28"/>
          <w:szCs w:val="28"/>
          <w:lang w:val="uk-UA"/>
        </w:rPr>
        <w:t xml:space="preserve"> </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w:t>
      </w:r>
      <w:r w:rsidRPr="00F376B3">
        <w:rPr>
          <w:rFonts w:ascii="Times New Roman" w:hAnsi="Times New Roman" w:cs="Times New Roman"/>
          <w:color w:val="1D1B11" w:themeColor="background2" w:themeShade="1A"/>
          <w:sz w:val="28"/>
          <w:szCs w:val="28"/>
          <w:highlight w:val="yellow"/>
          <w:lang w:val="uk-UA"/>
        </w:rPr>
        <w:lastRenderedPageBreak/>
        <w:t xml:space="preserve">змісту: взаємозв'язок маси та енергії; у частині державних вимог: може розв’язувати задачі, застосовуючи формулу взаємозв’язку маси та енергії). </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загальноосвітніх навчальних закладах (додатки 1 – 3, 5 – 8, 10-13) фізика вивчається:</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 xml:space="preserve"> у 7 класі - 2 години на тиждень,</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 xml:space="preserve"> у 8 класі - 2 години на тиждень,</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 xml:space="preserve"> у 9 класі – 3 години на тиждень.</w:t>
      </w:r>
    </w:p>
    <w:p w:rsidR="00DD5B6B" w:rsidRPr="00EC113C" w:rsidRDefault="00DD5B6B" w:rsidP="00EC113C">
      <w:pPr>
        <w:spacing w:after="0" w:line="240" w:lineRule="auto"/>
        <w:ind w:firstLine="709"/>
        <w:jc w:val="both"/>
        <w:rPr>
          <w:rFonts w:ascii="Times New Roman" w:hAnsi="Times New Roman" w:cs="Times New Roman"/>
          <w:color w:val="1D1B11" w:themeColor="background2" w:themeShade="1A"/>
          <w:sz w:val="28"/>
          <w:szCs w:val="28"/>
          <w:lang w:val="uk-UA"/>
        </w:rPr>
      </w:pPr>
      <w:r w:rsidRPr="00F376B3">
        <w:rPr>
          <w:rFonts w:ascii="Times New Roman" w:hAnsi="Times New Roman" w:cs="Times New Roman"/>
          <w:color w:val="1D1B11" w:themeColor="background2" w:themeShade="1A"/>
          <w:sz w:val="28"/>
          <w:szCs w:val="28"/>
          <w:highlight w:val="yellow"/>
          <w:lang w:val="uk-UA"/>
        </w:rPr>
        <w:t xml:space="preserve">Виключення складають спеціалізовані школи з навчанням мовами національних меншин  і поглибленим вивченням іноземних мов (додаток 4) і </w:t>
      </w:r>
      <w:proofErr w:type="spellStart"/>
      <w:r w:rsidRPr="00F376B3">
        <w:rPr>
          <w:rFonts w:ascii="Times New Roman" w:hAnsi="Times New Roman" w:cs="Times New Roman"/>
          <w:color w:val="1D1B11" w:themeColor="background2" w:themeShade="1A"/>
          <w:sz w:val="28"/>
          <w:szCs w:val="28"/>
          <w:highlight w:val="yellow"/>
          <w:lang w:val="uk-UA"/>
        </w:rPr>
        <w:t>білінгвальні</w:t>
      </w:r>
      <w:proofErr w:type="spellEnd"/>
      <w:r w:rsidRPr="00F376B3">
        <w:rPr>
          <w:rFonts w:ascii="Times New Roman" w:hAnsi="Times New Roman" w:cs="Times New Roman"/>
          <w:color w:val="1D1B11" w:themeColor="background2" w:themeShade="1A"/>
          <w:sz w:val="28"/>
          <w:szCs w:val="28"/>
          <w:highlight w:val="yellow"/>
          <w:lang w:val="uk-UA"/>
        </w:rPr>
        <w:t xml:space="preserve"> класи у закладах з українською мовою навчання (додаток 9), в яких у 9 класі фізика вивчається 2,5 години на тиждень.</w:t>
      </w:r>
    </w:p>
    <w:p w:rsidR="00DD5B6B" w:rsidRPr="00EC113C" w:rsidRDefault="00DD5B6B" w:rsidP="00EC113C">
      <w:pPr>
        <w:spacing w:after="0" w:line="240" w:lineRule="auto"/>
        <w:ind w:firstLine="709"/>
        <w:jc w:val="both"/>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У вечірніх (змінних) загальноосвітніх школах з</w:t>
      </w:r>
      <w:r w:rsidRPr="00EC113C">
        <w:rPr>
          <w:rFonts w:ascii="Times New Roman" w:hAnsi="Times New Roman" w:cs="Times New Roman"/>
          <w:i/>
          <w:color w:val="1D1B11" w:themeColor="background2" w:themeShade="1A"/>
          <w:sz w:val="28"/>
          <w:szCs w:val="28"/>
          <w:lang w:val="uk-UA"/>
        </w:rPr>
        <w:t xml:space="preserve"> очною формою навчання</w:t>
      </w:r>
      <w:r w:rsidRPr="00EC113C">
        <w:rPr>
          <w:rFonts w:ascii="Times New Roman" w:hAnsi="Times New Roman" w:cs="Times New Roman"/>
          <w:color w:val="1D1B11" w:themeColor="background2" w:themeShade="1A"/>
          <w:sz w:val="28"/>
          <w:szCs w:val="28"/>
          <w:lang w:val="uk-UA"/>
        </w:rPr>
        <w:t xml:space="preserve"> (додатки 14-15) фізика вивчається у 7 класах – 1годину на тиждень, а у 8 і 9 класах – 1,5 години на тиждень. У вечірніх  (змінних) загальноосвітніх школах  із </w:t>
      </w:r>
      <w:r w:rsidRPr="00EC113C">
        <w:rPr>
          <w:rFonts w:ascii="Times New Roman" w:hAnsi="Times New Roman" w:cs="Times New Roman"/>
          <w:i/>
          <w:color w:val="1D1B11" w:themeColor="background2" w:themeShade="1A"/>
          <w:sz w:val="28"/>
          <w:szCs w:val="28"/>
          <w:lang w:val="uk-UA"/>
        </w:rPr>
        <w:t>заочною формою навчання</w:t>
      </w:r>
      <w:r w:rsidRPr="00EC113C">
        <w:rPr>
          <w:rFonts w:ascii="Times New Roman" w:hAnsi="Times New Roman" w:cs="Times New Roman"/>
          <w:color w:val="1D1B11" w:themeColor="background2" w:themeShade="1A"/>
          <w:sz w:val="28"/>
          <w:szCs w:val="28"/>
          <w:lang w:val="uk-UA"/>
        </w:rPr>
        <w:t xml:space="preserve"> (додатки 16-17) у 7 – 9 класах фізика вивчається  1годину на тиждень.</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DD5B6B" w:rsidRPr="00F376B3"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F376B3">
        <w:rPr>
          <w:rFonts w:ascii="Times New Roman" w:hAnsi="Times New Roman" w:cs="Times New Roman"/>
          <w:color w:val="1D1B11" w:themeColor="background2" w:themeShade="1A"/>
          <w:sz w:val="28"/>
          <w:szCs w:val="28"/>
          <w:highlight w:val="yellow"/>
          <w:lang w:val="uk-UA"/>
        </w:rPr>
        <w:t xml:space="preserve">на рівні </w:t>
      </w:r>
      <w:r w:rsidRPr="00F376B3">
        <w:rPr>
          <w:rFonts w:ascii="Times New Roman" w:hAnsi="Times New Roman" w:cs="Times New Roman"/>
          <w:i/>
          <w:color w:val="1D1B11" w:themeColor="background2" w:themeShade="1A"/>
          <w:sz w:val="28"/>
          <w:szCs w:val="28"/>
          <w:highlight w:val="yellow"/>
          <w:lang w:val="uk-UA"/>
        </w:rPr>
        <w:t>стандарту</w:t>
      </w:r>
      <w:r w:rsidRPr="00F376B3">
        <w:rPr>
          <w:rFonts w:ascii="Times New Roman" w:hAnsi="Times New Roman" w:cs="Times New Roman"/>
          <w:color w:val="1D1B11" w:themeColor="background2" w:themeShade="1A"/>
          <w:sz w:val="28"/>
          <w:szCs w:val="28"/>
          <w:highlight w:val="yellow"/>
          <w:lang w:val="uk-UA"/>
        </w:rPr>
        <w:t xml:space="preserve"> – 2 години на тиждень;</w:t>
      </w:r>
    </w:p>
    <w:p w:rsidR="00DD5B6B" w:rsidRPr="00EC113C" w:rsidRDefault="00DD5B6B" w:rsidP="00EC113C">
      <w:pPr>
        <w:spacing w:after="0" w:line="240" w:lineRule="auto"/>
        <w:ind w:firstLine="709"/>
        <w:jc w:val="both"/>
        <w:rPr>
          <w:rFonts w:ascii="Times New Roman" w:hAnsi="Times New Roman" w:cs="Times New Roman"/>
          <w:color w:val="1D1B11" w:themeColor="background2" w:themeShade="1A"/>
          <w:sz w:val="28"/>
          <w:szCs w:val="28"/>
          <w:lang w:val="uk-UA"/>
        </w:rPr>
      </w:pPr>
      <w:r w:rsidRPr="00F376B3">
        <w:rPr>
          <w:rFonts w:ascii="Times New Roman" w:hAnsi="Times New Roman" w:cs="Times New Roman"/>
          <w:color w:val="1D1B11" w:themeColor="background2" w:themeShade="1A"/>
          <w:sz w:val="28"/>
          <w:szCs w:val="28"/>
          <w:highlight w:val="yellow"/>
          <w:lang w:val="uk-UA"/>
        </w:rPr>
        <w:t xml:space="preserve">на </w:t>
      </w:r>
      <w:r w:rsidRPr="00F376B3">
        <w:rPr>
          <w:rFonts w:ascii="Times New Roman" w:hAnsi="Times New Roman" w:cs="Times New Roman"/>
          <w:i/>
          <w:color w:val="1D1B11" w:themeColor="background2" w:themeShade="1A"/>
          <w:sz w:val="28"/>
          <w:szCs w:val="28"/>
          <w:highlight w:val="yellow"/>
          <w:lang w:val="uk-UA"/>
        </w:rPr>
        <w:t>академічному</w:t>
      </w:r>
      <w:r w:rsidRPr="00F376B3">
        <w:rPr>
          <w:rFonts w:ascii="Times New Roman" w:hAnsi="Times New Roman" w:cs="Times New Roman"/>
          <w:color w:val="1D1B11" w:themeColor="background2" w:themeShade="1A"/>
          <w:sz w:val="28"/>
          <w:szCs w:val="28"/>
          <w:highlight w:val="yellow"/>
          <w:lang w:val="uk-UA"/>
        </w:rPr>
        <w:t xml:space="preserve"> рівні – 3 години на тиждень;</w:t>
      </w:r>
      <w:r w:rsidRPr="00EC113C">
        <w:rPr>
          <w:rFonts w:ascii="Times New Roman" w:hAnsi="Times New Roman" w:cs="Times New Roman"/>
          <w:color w:val="1D1B11" w:themeColor="background2" w:themeShade="1A"/>
          <w:sz w:val="28"/>
          <w:szCs w:val="28"/>
          <w:lang w:val="uk-UA"/>
        </w:rPr>
        <w:t xml:space="preserve"> </w:t>
      </w:r>
    </w:p>
    <w:p w:rsidR="00DD5B6B" w:rsidRPr="00EC113C" w:rsidRDefault="00DD5B6B" w:rsidP="00EC113C">
      <w:pPr>
        <w:spacing w:after="0" w:line="240" w:lineRule="auto"/>
        <w:ind w:firstLine="709"/>
        <w:jc w:val="both"/>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 xml:space="preserve">на </w:t>
      </w:r>
      <w:r w:rsidRPr="00EC113C">
        <w:rPr>
          <w:rFonts w:ascii="Times New Roman" w:hAnsi="Times New Roman" w:cs="Times New Roman"/>
          <w:i/>
          <w:color w:val="1D1B11" w:themeColor="background2" w:themeShade="1A"/>
          <w:sz w:val="28"/>
          <w:szCs w:val="28"/>
          <w:lang w:val="uk-UA"/>
        </w:rPr>
        <w:t>профільному</w:t>
      </w:r>
      <w:r w:rsidRPr="00EC113C">
        <w:rPr>
          <w:rFonts w:ascii="Times New Roman" w:hAnsi="Times New Roman" w:cs="Times New Roman"/>
          <w:color w:val="1D1B11" w:themeColor="background2" w:themeShade="1A"/>
          <w:sz w:val="28"/>
          <w:szCs w:val="28"/>
          <w:lang w:val="uk-UA"/>
        </w:rPr>
        <w:t xml:space="preserve"> рівні –  6 годин на тиждень.</w:t>
      </w:r>
    </w:p>
    <w:p w:rsidR="00DD5B6B" w:rsidRPr="00A96061" w:rsidRDefault="00DD5B6B" w:rsidP="00EC113C">
      <w:pPr>
        <w:spacing w:after="0" w:line="240" w:lineRule="auto"/>
        <w:jc w:val="both"/>
        <w:rPr>
          <w:rFonts w:ascii="Times New Roman" w:hAnsi="Times New Roman" w:cs="Times New Roman"/>
          <w:color w:val="1D1B11" w:themeColor="background2" w:themeShade="1A"/>
          <w:sz w:val="28"/>
          <w:szCs w:val="28"/>
          <w:highlight w:val="yellow"/>
          <w:lang w:val="uk-UA"/>
        </w:rPr>
      </w:pPr>
      <w:r w:rsidRPr="00EC113C">
        <w:rPr>
          <w:rFonts w:ascii="Times New Roman" w:hAnsi="Times New Roman" w:cs="Times New Roman"/>
          <w:color w:val="1D1B11" w:themeColor="background2" w:themeShade="1A"/>
          <w:sz w:val="28"/>
          <w:szCs w:val="28"/>
          <w:lang w:val="uk-UA"/>
        </w:rPr>
        <w:tab/>
      </w:r>
      <w:r w:rsidRPr="00A96061">
        <w:rPr>
          <w:rFonts w:ascii="Times New Roman" w:hAnsi="Times New Roman" w:cs="Times New Roman"/>
          <w:color w:val="1D1B11" w:themeColor="background2" w:themeShade="1A"/>
          <w:sz w:val="28"/>
          <w:szCs w:val="28"/>
          <w:highlight w:val="yellow"/>
          <w:lang w:val="uk-UA"/>
        </w:rPr>
        <w:t xml:space="preserve">Шкільний курс фізики має </w:t>
      </w:r>
      <w:proofErr w:type="spellStart"/>
      <w:r w:rsidRPr="00A96061">
        <w:rPr>
          <w:rFonts w:ascii="Times New Roman" w:hAnsi="Times New Roman" w:cs="Times New Roman"/>
          <w:color w:val="1D1B11" w:themeColor="background2" w:themeShade="1A"/>
          <w:sz w:val="28"/>
          <w:szCs w:val="28"/>
          <w:highlight w:val="yellow"/>
          <w:lang w:val="uk-UA"/>
        </w:rPr>
        <w:t>двоконцентричну</w:t>
      </w:r>
      <w:proofErr w:type="spellEnd"/>
      <w:r w:rsidRPr="00A96061">
        <w:rPr>
          <w:rFonts w:ascii="Times New Roman" w:hAnsi="Times New Roman" w:cs="Times New Roman"/>
          <w:color w:val="1D1B11" w:themeColor="background2" w:themeShade="1A"/>
          <w:sz w:val="28"/>
          <w:szCs w:val="28"/>
          <w:highlight w:val="yellow"/>
          <w:lang w:val="uk-UA"/>
        </w:rPr>
        <w:t xml:space="preserve"> структуру, що узгоджено із структурою  загальноосвітньої школи. У 7, 8, 9 класах вивчається логічно завершений базовий курс фізики, який закладає основи фізичного знання на </w:t>
      </w:r>
      <w:proofErr w:type="spellStart"/>
      <w:r w:rsidRPr="00A96061">
        <w:rPr>
          <w:rFonts w:ascii="Times New Roman" w:hAnsi="Times New Roman" w:cs="Times New Roman"/>
          <w:color w:val="1D1B11" w:themeColor="background2" w:themeShade="1A"/>
          <w:sz w:val="28"/>
          <w:szCs w:val="28"/>
          <w:highlight w:val="yellow"/>
          <w:lang w:val="uk-UA"/>
        </w:rPr>
        <w:t>явищному</w:t>
      </w:r>
      <w:proofErr w:type="spellEnd"/>
      <w:r w:rsidRPr="00A96061">
        <w:rPr>
          <w:rFonts w:ascii="Times New Roman" w:hAnsi="Times New Roman" w:cs="Times New Roman"/>
          <w:color w:val="1D1B11" w:themeColor="background2" w:themeShade="1A"/>
          <w:sz w:val="28"/>
          <w:szCs w:val="28"/>
          <w:highlight w:val="yellow"/>
          <w:lang w:val="uk-UA"/>
        </w:rPr>
        <w:t xml:space="preserve"> (феноменологічному) рівні. У 10, 11 класах навчання фізики здійснюється відповідно до обраного </w:t>
      </w:r>
      <w:proofErr w:type="spellStart"/>
      <w:r w:rsidRPr="00A96061">
        <w:rPr>
          <w:rFonts w:ascii="Times New Roman" w:hAnsi="Times New Roman" w:cs="Times New Roman"/>
          <w:color w:val="1D1B11" w:themeColor="background2" w:themeShade="1A"/>
          <w:sz w:val="28"/>
          <w:szCs w:val="28"/>
          <w:highlight w:val="yellow"/>
          <w:lang w:val="uk-UA"/>
        </w:rPr>
        <w:t>профiлю</w:t>
      </w:r>
      <w:proofErr w:type="spellEnd"/>
      <w:r w:rsidRPr="00A96061">
        <w:rPr>
          <w:rFonts w:ascii="Times New Roman" w:hAnsi="Times New Roman" w:cs="Times New Roman"/>
          <w:color w:val="1D1B11" w:themeColor="background2" w:themeShade="1A"/>
          <w:sz w:val="28"/>
          <w:szCs w:val="28"/>
          <w:highlight w:val="yellow"/>
          <w:lang w:val="uk-UA"/>
        </w:rPr>
        <w:t xml:space="preserve"> навчання: на </w:t>
      </w:r>
      <w:proofErr w:type="spellStart"/>
      <w:r w:rsidRPr="00A96061">
        <w:rPr>
          <w:rFonts w:ascii="Times New Roman" w:hAnsi="Times New Roman" w:cs="Times New Roman"/>
          <w:color w:val="1D1B11" w:themeColor="background2" w:themeShade="1A"/>
          <w:sz w:val="28"/>
          <w:szCs w:val="28"/>
          <w:highlight w:val="yellow"/>
          <w:lang w:val="uk-UA"/>
        </w:rPr>
        <w:t>рiвнi</w:t>
      </w:r>
      <w:proofErr w:type="spellEnd"/>
      <w:r w:rsidRPr="00A96061">
        <w:rPr>
          <w:rFonts w:ascii="Times New Roman" w:hAnsi="Times New Roman" w:cs="Times New Roman"/>
          <w:color w:val="1D1B11" w:themeColor="background2" w:themeShade="1A"/>
          <w:sz w:val="28"/>
          <w:szCs w:val="28"/>
          <w:highlight w:val="yellow"/>
          <w:lang w:val="uk-UA"/>
        </w:rPr>
        <w:t xml:space="preserve"> стандарту, </w:t>
      </w:r>
      <w:proofErr w:type="spellStart"/>
      <w:r w:rsidRPr="00A96061">
        <w:rPr>
          <w:rFonts w:ascii="Times New Roman" w:hAnsi="Times New Roman" w:cs="Times New Roman"/>
          <w:color w:val="1D1B11" w:themeColor="background2" w:themeShade="1A"/>
          <w:sz w:val="28"/>
          <w:szCs w:val="28"/>
          <w:highlight w:val="yellow"/>
          <w:lang w:val="uk-UA"/>
        </w:rPr>
        <w:t>академiчному</w:t>
      </w:r>
      <w:proofErr w:type="spellEnd"/>
      <w:r w:rsidRPr="00A96061">
        <w:rPr>
          <w:rFonts w:ascii="Times New Roman" w:hAnsi="Times New Roman" w:cs="Times New Roman"/>
          <w:color w:val="1D1B11" w:themeColor="background2" w:themeShade="1A"/>
          <w:sz w:val="28"/>
          <w:szCs w:val="28"/>
          <w:highlight w:val="yellow"/>
          <w:lang w:val="uk-UA"/>
        </w:rPr>
        <w:t xml:space="preserve"> або профільному рівні.</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Навчальний матеріал курсу фізики в основній школі та час на його вивчення розподілено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
        <w:gridCol w:w="849"/>
        <w:gridCol w:w="2249"/>
        <w:gridCol w:w="5989"/>
      </w:tblGrid>
      <w:tr w:rsidR="00DD5B6B" w:rsidRPr="00A96061" w:rsidTr="00EC113C">
        <w:tc>
          <w:tcPr>
            <w:tcW w:w="484"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w:t>
            </w:r>
          </w:p>
        </w:tc>
        <w:tc>
          <w:tcPr>
            <w:tcW w:w="8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Клас </w:t>
            </w:r>
          </w:p>
        </w:tc>
        <w:tc>
          <w:tcPr>
            <w:tcW w:w="22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Кількість годин на тиждень</w:t>
            </w:r>
          </w:p>
        </w:tc>
        <w:tc>
          <w:tcPr>
            <w:tcW w:w="598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Перелік розділів</w:t>
            </w:r>
          </w:p>
        </w:tc>
      </w:tr>
      <w:tr w:rsidR="00DD5B6B" w:rsidRPr="00A96061" w:rsidTr="00EC113C">
        <w:tc>
          <w:tcPr>
            <w:tcW w:w="484"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1</w:t>
            </w:r>
          </w:p>
        </w:tc>
        <w:tc>
          <w:tcPr>
            <w:tcW w:w="8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7</w:t>
            </w:r>
          </w:p>
        </w:tc>
        <w:tc>
          <w:tcPr>
            <w:tcW w:w="22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2 </w:t>
            </w:r>
            <w:proofErr w:type="spellStart"/>
            <w:r w:rsidRPr="00A96061">
              <w:rPr>
                <w:rFonts w:ascii="Times New Roman" w:hAnsi="Times New Roman" w:cs="Times New Roman"/>
                <w:color w:val="1D1B11" w:themeColor="background2" w:themeShade="1A"/>
                <w:sz w:val="28"/>
                <w:szCs w:val="28"/>
                <w:highlight w:val="yellow"/>
                <w:lang w:val="uk-UA"/>
              </w:rPr>
              <w:t>год</w:t>
            </w:r>
            <w:proofErr w:type="spellEnd"/>
          </w:p>
        </w:tc>
        <w:tc>
          <w:tcPr>
            <w:tcW w:w="5989" w:type="dxa"/>
          </w:tcPr>
          <w:p w:rsidR="00DD5B6B" w:rsidRPr="00A96061" w:rsidRDefault="00DD5B6B" w:rsidP="00EC113C">
            <w:pPr>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«Фізика як природнича наука. Пізнання природи», «Механічний рух», «Взаємодія тіл. Сила», «Механічна робота та енергія»</w:t>
            </w:r>
          </w:p>
        </w:tc>
      </w:tr>
      <w:tr w:rsidR="00DD5B6B" w:rsidRPr="00A96061" w:rsidTr="00EC113C">
        <w:tc>
          <w:tcPr>
            <w:tcW w:w="484"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2</w:t>
            </w:r>
          </w:p>
        </w:tc>
        <w:tc>
          <w:tcPr>
            <w:tcW w:w="8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8</w:t>
            </w:r>
          </w:p>
        </w:tc>
        <w:tc>
          <w:tcPr>
            <w:tcW w:w="22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2 </w:t>
            </w:r>
            <w:proofErr w:type="spellStart"/>
            <w:r w:rsidRPr="00A96061">
              <w:rPr>
                <w:rFonts w:ascii="Times New Roman" w:hAnsi="Times New Roman" w:cs="Times New Roman"/>
                <w:color w:val="1D1B11" w:themeColor="background2" w:themeShade="1A"/>
                <w:sz w:val="28"/>
                <w:szCs w:val="28"/>
                <w:highlight w:val="yellow"/>
                <w:lang w:val="uk-UA"/>
              </w:rPr>
              <w:t>год</w:t>
            </w:r>
            <w:proofErr w:type="spellEnd"/>
          </w:p>
        </w:tc>
        <w:tc>
          <w:tcPr>
            <w:tcW w:w="5989" w:type="dxa"/>
          </w:tcPr>
          <w:p w:rsidR="00DD5B6B" w:rsidRPr="00A96061" w:rsidRDefault="00DD5B6B" w:rsidP="00EC113C">
            <w:pPr>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«Теплові явища», «Електричні явища. Електричний струм»</w:t>
            </w:r>
          </w:p>
        </w:tc>
      </w:tr>
      <w:tr w:rsidR="00DD5B6B" w:rsidRPr="00A96061" w:rsidTr="00EC113C">
        <w:tc>
          <w:tcPr>
            <w:tcW w:w="484"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3</w:t>
            </w:r>
          </w:p>
        </w:tc>
        <w:tc>
          <w:tcPr>
            <w:tcW w:w="8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9</w:t>
            </w:r>
          </w:p>
        </w:tc>
        <w:tc>
          <w:tcPr>
            <w:tcW w:w="2249" w:type="dxa"/>
          </w:tcPr>
          <w:p w:rsidR="00DD5B6B" w:rsidRPr="00A96061" w:rsidRDefault="00DD5B6B" w:rsidP="00EC113C">
            <w:pPr>
              <w:spacing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3 / 2,5 </w:t>
            </w:r>
            <w:proofErr w:type="spellStart"/>
            <w:r w:rsidRPr="00A96061">
              <w:rPr>
                <w:rFonts w:ascii="Times New Roman" w:hAnsi="Times New Roman" w:cs="Times New Roman"/>
                <w:color w:val="1D1B11" w:themeColor="background2" w:themeShade="1A"/>
                <w:sz w:val="28"/>
                <w:szCs w:val="28"/>
                <w:highlight w:val="yellow"/>
                <w:lang w:val="uk-UA"/>
              </w:rPr>
              <w:t>год</w:t>
            </w:r>
            <w:proofErr w:type="spellEnd"/>
          </w:p>
        </w:tc>
        <w:tc>
          <w:tcPr>
            <w:tcW w:w="5989" w:type="dxa"/>
          </w:tcPr>
          <w:p w:rsidR="00DD5B6B" w:rsidRPr="00A96061" w:rsidRDefault="00DD5B6B" w:rsidP="00EC113C">
            <w:pPr>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«Магнітні явища», «Світлові явища», «Механічні та електромагнітні хвилі», «Фізика </w:t>
            </w:r>
            <w:r w:rsidRPr="00A96061">
              <w:rPr>
                <w:rFonts w:ascii="Times New Roman" w:hAnsi="Times New Roman" w:cs="Times New Roman"/>
                <w:color w:val="1D1B11" w:themeColor="background2" w:themeShade="1A"/>
                <w:sz w:val="28"/>
                <w:szCs w:val="28"/>
                <w:highlight w:val="yellow"/>
                <w:lang w:val="uk-UA"/>
              </w:rPr>
              <w:lastRenderedPageBreak/>
              <w:t>атома та атомного ядра. Фізичні основи атомної енергетики», «Рух і взаємодія. Закони збереження»</w:t>
            </w:r>
          </w:p>
        </w:tc>
      </w:tr>
    </w:tbl>
    <w:p w:rsidR="00DD5B6B" w:rsidRPr="00A96061" w:rsidRDefault="00DD5B6B" w:rsidP="00EC113C">
      <w:pPr>
        <w:pStyle w:val="af9"/>
        <w:ind w:firstLine="709"/>
        <w:jc w:val="both"/>
        <w:rPr>
          <w:rFonts w:ascii="Times New Roman" w:hAnsi="Times New Roman"/>
          <w:b/>
          <w:color w:val="1D1B11" w:themeColor="background2" w:themeShade="1A"/>
          <w:sz w:val="28"/>
          <w:szCs w:val="28"/>
          <w:highlight w:val="yellow"/>
          <w:lang w:val="uk-UA"/>
        </w:rPr>
      </w:pPr>
      <w:r w:rsidRPr="00A96061">
        <w:rPr>
          <w:rFonts w:ascii="Times New Roman" w:hAnsi="Times New Roman"/>
          <w:b/>
          <w:color w:val="1D1B11" w:themeColor="background2" w:themeShade="1A"/>
          <w:sz w:val="28"/>
          <w:szCs w:val="28"/>
          <w:highlight w:val="yellow"/>
          <w:lang w:val="uk-UA"/>
        </w:rPr>
        <w:lastRenderedPageBreak/>
        <w:t xml:space="preserve"> </w:t>
      </w:r>
    </w:p>
    <w:p w:rsidR="00DD5B6B" w:rsidRPr="00A96061" w:rsidRDefault="00DD5B6B" w:rsidP="00EC113C">
      <w:pPr>
        <w:pStyle w:val="af9"/>
        <w:ind w:firstLine="709"/>
        <w:jc w:val="both"/>
        <w:rPr>
          <w:rFonts w:ascii="Times New Roman" w:hAnsi="Times New Roman"/>
          <w:b/>
          <w:i/>
          <w:color w:val="1D1B11" w:themeColor="background2" w:themeShade="1A"/>
          <w:sz w:val="28"/>
          <w:szCs w:val="28"/>
          <w:highlight w:val="yellow"/>
          <w:lang w:val="uk-UA"/>
        </w:rPr>
      </w:pPr>
      <w:r w:rsidRPr="00A96061">
        <w:rPr>
          <w:rFonts w:ascii="Times New Roman" w:hAnsi="Times New Roman"/>
          <w:b/>
          <w:i/>
          <w:color w:val="1D1B11" w:themeColor="background2" w:themeShade="1A"/>
          <w:sz w:val="28"/>
          <w:szCs w:val="28"/>
          <w:highlight w:val="yellow"/>
          <w:lang w:val="uk-UA"/>
        </w:rPr>
        <w:t>Оновлення навчальної програми для 7-9 класів загальноосвітніх навчальних закладів</w:t>
      </w:r>
    </w:p>
    <w:p w:rsidR="00DD5B6B" w:rsidRPr="00A96061" w:rsidRDefault="00DD5B6B" w:rsidP="00EC113C">
      <w:pPr>
        <w:shd w:val="clear" w:color="auto" w:fill="FFFFFF"/>
        <w:tabs>
          <w:tab w:val="left" w:pos="993"/>
        </w:tabs>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ab/>
        <w:t xml:space="preserve">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w:t>
      </w:r>
      <w:proofErr w:type="spellStart"/>
      <w:r w:rsidRPr="00A96061">
        <w:rPr>
          <w:rFonts w:ascii="Times New Roman" w:hAnsi="Times New Roman" w:cs="Times New Roman"/>
          <w:color w:val="1D1B11" w:themeColor="background2" w:themeShade="1A"/>
          <w:sz w:val="28"/>
          <w:szCs w:val="28"/>
          <w:highlight w:val="yellow"/>
          <w:lang w:val="uk-UA"/>
        </w:rPr>
        <w:t>с</w:t>
      </w:r>
      <w:r w:rsidRPr="00A96061">
        <w:rPr>
          <w:rFonts w:ascii="Times New Roman" w:hAnsi="Times New Roman" w:cs="Times New Roman"/>
          <w:color w:val="1D1B11" w:themeColor="background2" w:themeShade="1A"/>
          <w:spacing w:val="3"/>
          <w:sz w:val="28"/>
          <w:szCs w:val="28"/>
          <w:highlight w:val="yellow"/>
          <w:lang w:val="uk-UA"/>
        </w:rPr>
        <w:t>прогнозовано</w:t>
      </w:r>
      <w:proofErr w:type="spellEnd"/>
      <w:r w:rsidRPr="00A96061">
        <w:rPr>
          <w:rFonts w:ascii="Times New Roman" w:hAnsi="Times New Roman" w:cs="Times New Roman"/>
          <w:color w:val="1D1B11" w:themeColor="background2" w:themeShade="1A"/>
          <w:spacing w:val="3"/>
          <w:sz w:val="28"/>
          <w:szCs w:val="28"/>
          <w:highlight w:val="yellow"/>
          <w:lang w:val="uk-UA"/>
        </w:rPr>
        <w:t xml:space="preserve"> портрет випускника основної школи. </w:t>
      </w:r>
      <w:r w:rsidRPr="00A96061">
        <w:rPr>
          <w:rFonts w:ascii="Times New Roman" w:hAnsi="Times New Roman" w:cs="Times New Roman"/>
          <w:color w:val="1D1B11" w:themeColor="background2" w:themeShade="1A"/>
          <w:sz w:val="28"/>
          <w:szCs w:val="28"/>
          <w:highlight w:val="yellow"/>
          <w:lang w:val="uk-UA"/>
        </w:rPr>
        <w:t>Тим самим змінено акценти  у навчанні – від суто предметного до</w:t>
      </w:r>
      <w:r w:rsidRPr="00EC113C">
        <w:rPr>
          <w:rFonts w:ascii="Times New Roman" w:hAnsi="Times New Roman" w:cs="Times New Roman"/>
          <w:color w:val="1D1B11" w:themeColor="background2" w:themeShade="1A"/>
          <w:sz w:val="28"/>
          <w:szCs w:val="28"/>
          <w:lang w:val="uk-UA"/>
        </w:rPr>
        <w:t xml:space="preserve"> </w:t>
      </w:r>
      <w:r w:rsidRPr="00A96061">
        <w:rPr>
          <w:rFonts w:ascii="Times New Roman" w:hAnsi="Times New Roman" w:cs="Times New Roman"/>
          <w:color w:val="1D1B11" w:themeColor="background2" w:themeShade="1A"/>
          <w:sz w:val="28"/>
          <w:szCs w:val="28"/>
          <w:highlight w:val="yellow"/>
          <w:lang w:val="uk-UA"/>
        </w:rPr>
        <w:t>цілісного й системного здобуття базової освіти  учнем як основним суб’єктом навчально-пізнавальної діяльності.</w:t>
      </w:r>
    </w:p>
    <w:p w:rsidR="00DD5B6B" w:rsidRPr="00A96061" w:rsidRDefault="00DD5B6B" w:rsidP="00EC113C">
      <w:pPr>
        <w:shd w:val="clear" w:color="auto" w:fill="FFFFFF"/>
        <w:tabs>
          <w:tab w:val="left" w:pos="993"/>
        </w:tabs>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ab/>
        <w:t xml:space="preserve">Удосконалено застосування компетентнісного підходу до навчання фізики. Зважаючи на те, що кожен навчальний предмет окрім формування предметних </w:t>
      </w:r>
      <w:proofErr w:type="spellStart"/>
      <w:r w:rsidRPr="00A96061">
        <w:rPr>
          <w:rFonts w:ascii="Times New Roman" w:hAnsi="Times New Roman" w:cs="Times New Roman"/>
          <w:color w:val="1D1B11" w:themeColor="background2" w:themeShade="1A"/>
          <w:sz w:val="28"/>
          <w:szCs w:val="28"/>
          <w:highlight w:val="yellow"/>
          <w:lang w:val="uk-UA"/>
        </w:rPr>
        <w:t>компетентностей</w:t>
      </w:r>
      <w:proofErr w:type="spellEnd"/>
      <w:r w:rsidRPr="00A96061">
        <w:rPr>
          <w:rFonts w:ascii="Times New Roman" w:hAnsi="Times New Roman" w:cs="Times New Roman"/>
          <w:color w:val="1D1B11" w:themeColor="background2" w:themeShade="1A"/>
          <w:sz w:val="28"/>
          <w:szCs w:val="28"/>
          <w:highlight w:val="yellow"/>
          <w:lang w:val="uk-UA"/>
        </w:rPr>
        <w:t xml:space="preserve"> вносить свій внесок у формуванні ключових, у пояснювальній записці упорядковано таблицю в якій кожну ключову компетентність </w:t>
      </w:r>
      <w:proofErr w:type="spellStart"/>
      <w:r w:rsidRPr="00A96061">
        <w:rPr>
          <w:rFonts w:ascii="Times New Roman" w:hAnsi="Times New Roman" w:cs="Times New Roman"/>
          <w:color w:val="1D1B11" w:themeColor="background2" w:themeShade="1A"/>
          <w:sz w:val="28"/>
          <w:szCs w:val="28"/>
          <w:highlight w:val="yellow"/>
          <w:lang w:val="uk-UA"/>
        </w:rPr>
        <w:t>скорельовано</w:t>
      </w:r>
      <w:proofErr w:type="spellEnd"/>
      <w:r w:rsidRPr="00A96061">
        <w:rPr>
          <w:rFonts w:ascii="Times New Roman" w:hAnsi="Times New Roman" w:cs="Times New Roman"/>
          <w:color w:val="1D1B11" w:themeColor="background2" w:themeShade="1A"/>
          <w:sz w:val="28"/>
          <w:szCs w:val="28"/>
          <w:highlight w:val="yellow"/>
          <w:lang w:val="uk-UA"/>
        </w:rPr>
        <w:t xml:space="preserve"> з предметним змістом і навчальними ресурсами для її формування.  </w:t>
      </w:r>
    </w:p>
    <w:p w:rsidR="00DD5B6B" w:rsidRPr="00A96061" w:rsidRDefault="00DD5B6B" w:rsidP="00EC113C">
      <w:pPr>
        <w:shd w:val="clear" w:color="auto" w:fill="FFFFFF"/>
        <w:tabs>
          <w:tab w:val="left" w:pos="993"/>
        </w:tabs>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ab/>
        <w:t xml:space="preserve">Визначено особливості запровадження наскрізних </w:t>
      </w:r>
      <w:r w:rsidRPr="000C5F87">
        <w:rPr>
          <w:rFonts w:ascii="Times New Roman" w:hAnsi="Times New Roman" w:cs="Times New Roman"/>
          <w:color w:val="1D1B11" w:themeColor="background2" w:themeShade="1A"/>
          <w:sz w:val="36"/>
          <w:szCs w:val="36"/>
          <w:highlight w:val="yellow"/>
          <w:lang w:val="uk-UA"/>
        </w:rPr>
        <w:t>змістовних ліній</w:t>
      </w:r>
      <w:r w:rsidRPr="00A96061">
        <w:rPr>
          <w:rFonts w:ascii="Times New Roman" w:hAnsi="Times New Roman" w:cs="Times New Roman"/>
          <w:color w:val="1D1B11" w:themeColor="background2" w:themeShade="1A"/>
          <w:sz w:val="28"/>
          <w:szCs w:val="28"/>
          <w:highlight w:val="yellow"/>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A96061">
        <w:rPr>
          <w:rFonts w:ascii="Times New Roman" w:hAnsi="Times New Roman" w:cs="Times New Roman"/>
          <w:color w:val="1D1B11" w:themeColor="background2" w:themeShade="1A"/>
          <w:sz w:val="28"/>
          <w:szCs w:val="28"/>
          <w:highlight w:val="yellow"/>
          <w:lang w:val="uk-UA"/>
        </w:rPr>
        <w:t>особистісно</w:t>
      </w:r>
      <w:proofErr w:type="spellEnd"/>
      <w:r w:rsidRPr="00A96061">
        <w:rPr>
          <w:rFonts w:ascii="Times New Roman" w:hAnsi="Times New Roman" w:cs="Times New Roman"/>
          <w:color w:val="1D1B11" w:themeColor="background2" w:themeShade="1A"/>
          <w:sz w:val="28"/>
          <w:szCs w:val="28"/>
          <w:highlight w:val="yellow"/>
          <w:lang w:val="uk-UA"/>
        </w:rPr>
        <w:t xml:space="preserve">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A96061">
        <w:rPr>
          <w:rFonts w:ascii="Times New Roman" w:hAnsi="Times New Roman" w:cs="Times New Roman"/>
          <w:color w:val="1D1B11" w:themeColor="background2" w:themeShade="1A"/>
          <w:sz w:val="28"/>
          <w:szCs w:val="28"/>
          <w:highlight w:val="yellow"/>
          <w:lang w:val="uk-UA"/>
        </w:rPr>
        <w:t>компетентностями</w:t>
      </w:r>
      <w:proofErr w:type="spellEnd"/>
      <w:r w:rsidRPr="00A96061">
        <w:rPr>
          <w:rFonts w:ascii="Times New Roman" w:hAnsi="Times New Roman" w:cs="Times New Roman"/>
          <w:color w:val="1D1B11" w:themeColor="background2" w:themeShade="1A"/>
          <w:sz w:val="28"/>
          <w:szCs w:val="28"/>
          <w:highlight w:val="yellow"/>
          <w:lang w:val="uk-UA"/>
        </w:rPr>
        <w:t xml:space="preserve">.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DD5B6B" w:rsidRPr="00A96061" w:rsidRDefault="00DD5B6B" w:rsidP="00EC113C">
      <w:pPr>
        <w:shd w:val="clear" w:color="auto" w:fill="FFFFFF"/>
        <w:tabs>
          <w:tab w:val="left" w:pos="993"/>
        </w:tabs>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ab/>
      </w:r>
      <w:r w:rsidRPr="000C5F87">
        <w:rPr>
          <w:rFonts w:ascii="Times New Roman" w:hAnsi="Times New Roman" w:cs="Times New Roman"/>
          <w:color w:val="1D1B11" w:themeColor="background2" w:themeShade="1A"/>
          <w:sz w:val="36"/>
          <w:szCs w:val="36"/>
          <w:highlight w:val="yellow"/>
          <w:lang w:val="uk-UA"/>
        </w:rPr>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w:t>
      </w:r>
      <w:r w:rsidRPr="00A96061">
        <w:rPr>
          <w:rFonts w:ascii="Times New Roman" w:hAnsi="Times New Roman" w:cs="Times New Roman"/>
          <w:color w:val="1D1B11" w:themeColor="background2" w:themeShade="1A"/>
          <w:sz w:val="28"/>
          <w:szCs w:val="28"/>
          <w:highlight w:val="yellow"/>
          <w:lang w:val="uk-UA"/>
        </w:rPr>
        <w:t xml:space="preserve">За такого підходу чітко видно, якими </w:t>
      </w:r>
      <w:proofErr w:type="spellStart"/>
      <w:r w:rsidRPr="00A96061">
        <w:rPr>
          <w:rFonts w:ascii="Times New Roman" w:hAnsi="Times New Roman" w:cs="Times New Roman"/>
          <w:color w:val="1D1B11" w:themeColor="background2" w:themeShade="1A"/>
          <w:sz w:val="28"/>
          <w:szCs w:val="28"/>
          <w:highlight w:val="yellow"/>
          <w:lang w:val="uk-UA"/>
        </w:rPr>
        <w:t>компетентностями</w:t>
      </w:r>
      <w:proofErr w:type="spellEnd"/>
      <w:r w:rsidRPr="00A96061">
        <w:rPr>
          <w:rFonts w:ascii="Times New Roman" w:hAnsi="Times New Roman" w:cs="Times New Roman"/>
          <w:color w:val="1D1B11" w:themeColor="background2" w:themeShade="1A"/>
          <w:sz w:val="28"/>
          <w:szCs w:val="28"/>
          <w:highlight w:val="yellow"/>
          <w:lang w:val="uk-UA"/>
        </w:rPr>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A96061">
        <w:rPr>
          <w:rFonts w:ascii="Times New Roman" w:hAnsi="Times New Roman" w:cs="Times New Roman"/>
          <w:bCs/>
          <w:color w:val="1D1B11" w:themeColor="background2" w:themeShade="1A"/>
          <w:sz w:val="28"/>
          <w:szCs w:val="28"/>
          <w:highlight w:val="yellow"/>
          <w:lang w:val="uk-UA"/>
        </w:rPr>
        <w:t xml:space="preserve">що по суті і є основою компетентнісного підходу. У навчальній програмі прописані ключові </w:t>
      </w:r>
      <w:r w:rsidRPr="00A96061">
        <w:rPr>
          <w:rFonts w:ascii="Times New Roman" w:hAnsi="Times New Roman" w:cs="Times New Roman"/>
          <w:color w:val="1D1B11" w:themeColor="background2" w:themeShade="1A"/>
          <w:sz w:val="28"/>
          <w:szCs w:val="28"/>
          <w:highlight w:val="yellow"/>
          <w:lang w:val="uk-UA"/>
        </w:rPr>
        <w:t xml:space="preserve">компетентності і складники предметної компетентності, якими має оволодіти учень і під ці компетентності організується навчально-пізнавальна діяльність учнів. </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lastRenderedPageBreak/>
        <w:t xml:space="preserve"> «Очікувані результати навчально-пізнавальної діяльності учнів»  </w:t>
      </w:r>
      <w:proofErr w:type="spellStart"/>
      <w:r w:rsidRPr="00A96061">
        <w:rPr>
          <w:rFonts w:ascii="Times New Roman" w:hAnsi="Times New Roman" w:cs="Times New Roman"/>
          <w:color w:val="1D1B11" w:themeColor="background2" w:themeShade="1A"/>
          <w:sz w:val="28"/>
          <w:szCs w:val="28"/>
          <w:highlight w:val="yellow"/>
          <w:lang w:val="uk-UA"/>
        </w:rPr>
        <w:t>структуровано</w:t>
      </w:r>
      <w:proofErr w:type="spellEnd"/>
      <w:r w:rsidRPr="00A96061">
        <w:rPr>
          <w:rFonts w:ascii="Times New Roman" w:hAnsi="Times New Roman" w:cs="Times New Roman"/>
          <w:color w:val="1D1B11" w:themeColor="background2" w:themeShade="1A"/>
          <w:sz w:val="28"/>
          <w:szCs w:val="28"/>
          <w:highlight w:val="yellow"/>
          <w:lang w:val="uk-UA"/>
        </w:rPr>
        <w:t xml:space="preserve"> за трьома компонентами компетентності: </w:t>
      </w:r>
      <w:proofErr w:type="spellStart"/>
      <w:r w:rsidRPr="00A96061">
        <w:rPr>
          <w:rFonts w:ascii="Times New Roman" w:hAnsi="Times New Roman" w:cs="Times New Roman"/>
          <w:color w:val="1D1B11" w:themeColor="background2" w:themeShade="1A"/>
          <w:sz w:val="28"/>
          <w:szCs w:val="28"/>
          <w:highlight w:val="yellow"/>
          <w:lang w:val="uk-UA"/>
        </w:rPr>
        <w:t>знаннєвим</w:t>
      </w:r>
      <w:proofErr w:type="spellEnd"/>
      <w:r w:rsidRPr="00A96061">
        <w:rPr>
          <w:rFonts w:ascii="Times New Roman" w:hAnsi="Times New Roman" w:cs="Times New Roman"/>
          <w:color w:val="1D1B11" w:themeColor="background2" w:themeShade="1A"/>
          <w:sz w:val="28"/>
          <w:szCs w:val="28"/>
          <w:highlight w:val="yellow"/>
          <w:lang w:val="uk-UA"/>
        </w:rPr>
        <w:t xml:space="preserve">, </w:t>
      </w:r>
      <w:proofErr w:type="spellStart"/>
      <w:r w:rsidRPr="00A96061">
        <w:rPr>
          <w:rFonts w:ascii="Times New Roman" w:hAnsi="Times New Roman" w:cs="Times New Roman"/>
          <w:color w:val="1D1B11" w:themeColor="background2" w:themeShade="1A"/>
          <w:sz w:val="28"/>
          <w:szCs w:val="28"/>
          <w:highlight w:val="yellow"/>
          <w:lang w:val="uk-UA"/>
        </w:rPr>
        <w:t>діяльнісним</w:t>
      </w:r>
      <w:proofErr w:type="spellEnd"/>
      <w:r w:rsidRPr="00A96061">
        <w:rPr>
          <w:rFonts w:ascii="Times New Roman" w:hAnsi="Times New Roman" w:cs="Times New Roman"/>
          <w:color w:val="1D1B11" w:themeColor="background2" w:themeShade="1A"/>
          <w:sz w:val="28"/>
          <w:szCs w:val="28"/>
          <w:highlight w:val="yellow"/>
          <w:lang w:val="uk-UA"/>
        </w:rPr>
        <w:t xml:space="preserve"> і ціннісним. </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Виявлення сформованості </w:t>
      </w:r>
      <w:proofErr w:type="spellStart"/>
      <w:r w:rsidRPr="00A96061">
        <w:rPr>
          <w:rFonts w:ascii="Times New Roman" w:hAnsi="Times New Roman" w:cs="Times New Roman"/>
          <w:color w:val="1D1B11" w:themeColor="background2" w:themeShade="1A"/>
          <w:sz w:val="28"/>
          <w:szCs w:val="28"/>
          <w:highlight w:val="yellow"/>
          <w:lang w:val="uk-UA"/>
        </w:rPr>
        <w:t>знаннєвого</w:t>
      </w:r>
      <w:proofErr w:type="spellEnd"/>
      <w:r w:rsidRPr="00A96061">
        <w:rPr>
          <w:rFonts w:ascii="Times New Roman" w:hAnsi="Times New Roman" w:cs="Times New Roman"/>
          <w:color w:val="1D1B11" w:themeColor="background2" w:themeShade="1A"/>
          <w:sz w:val="28"/>
          <w:szCs w:val="28"/>
          <w:highlight w:val="yellow"/>
          <w:lang w:val="uk-UA"/>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Сформованість </w:t>
      </w:r>
      <w:proofErr w:type="spellStart"/>
      <w:r w:rsidRPr="00A96061">
        <w:rPr>
          <w:rFonts w:ascii="Times New Roman" w:hAnsi="Times New Roman" w:cs="Times New Roman"/>
          <w:color w:val="1D1B11" w:themeColor="background2" w:themeShade="1A"/>
          <w:sz w:val="28"/>
          <w:szCs w:val="28"/>
          <w:highlight w:val="yellow"/>
          <w:lang w:val="uk-UA"/>
        </w:rPr>
        <w:t>діяльнісного</w:t>
      </w:r>
      <w:proofErr w:type="spellEnd"/>
      <w:r w:rsidRPr="00A96061">
        <w:rPr>
          <w:rFonts w:ascii="Times New Roman" w:hAnsi="Times New Roman" w:cs="Times New Roman"/>
          <w:color w:val="1D1B11" w:themeColor="background2" w:themeShade="1A"/>
          <w:sz w:val="28"/>
          <w:szCs w:val="28"/>
          <w:highlight w:val="yellow"/>
          <w:lang w:val="uk-UA"/>
        </w:rPr>
        <w:t xml:space="preserve">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Прояв ціннісного компонента виражений через ставлення учнів у  висловлених  судженнях, обґрунтуванні їх,  оцінці,  висновках.</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Експериментальну частину програми осучаснено завдяки рекомендаціям щодо використання цифрових вимірювальних комплексів, застосування комп’ютерних програм для обробки результатів тощо. </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 </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b/>
          <w:color w:val="1D1B11" w:themeColor="background2" w:themeShade="1A"/>
          <w:sz w:val="28"/>
          <w:szCs w:val="28"/>
          <w:highlight w:val="yellow"/>
          <w:lang w:val="uk-UA"/>
        </w:rPr>
        <w:t>7 клас</w:t>
      </w:r>
      <w:r w:rsidRPr="00A96061">
        <w:rPr>
          <w:rFonts w:ascii="Times New Roman" w:hAnsi="Times New Roman" w:cs="Times New Roman"/>
          <w:color w:val="1D1B11" w:themeColor="background2" w:themeShade="1A"/>
          <w:sz w:val="28"/>
          <w:szCs w:val="28"/>
          <w:highlight w:val="yellow"/>
          <w:lang w:val="uk-UA"/>
        </w:rPr>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DD5B6B" w:rsidRPr="00A96061" w:rsidRDefault="00DD5B6B" w:rsidP="00EC113C">
      <w:pPr>
        <w:spacing w:after="0" w:line="240" w:lineRule="auto"/>
        <w:ind w:firstLine="708"/>
        <w:jc w:val="both"/>
        <w:rPr>
          <w:rFonts w:ascii="Times New Roman" w:hAnsi="Times New Roman" w:cs="Times New Roman"/>
          <w:bCs/>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Розділ 2. «</w:t>
      </w:r>
      <w:r w:rsidRPr="00A96061">
        <w:rPr>
          <w:rFonts w:ascii="Times New Roman" w:hAnsi="Times New Roman" w:cs="Times New Roman"/>
          <w:bCs/>
          <w:color w:val="1D1B11" w:themeColor="background2" w:themeShade="1A"/>
          <w:sz w:val="28"/>
          <w:szCs w:val="28"/>
          <w:highlight w:val="yellow"/>
          <w:lang w:val="uk-UA"/>
        </w:rPr>
        <w:t>Механічний рух»   додано поняття «Частота коливань». У демонстраціях вилучено «Спідометр».</w:t>
      </w:r>
    </w:p>
    <w:p w:rsidR="00DD5B6B" w:rsidRPr="00A96061" w:rsidRDefault="00DD5B6B" w:rsidP="00EC113C">
      <w:pPr>
        <w:spacing w:after="0" w:line="240" w:lineRule="auto"/>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Розділі 3. «Взаємодія тіл. Сила» уточнено назву  </w:t>
      </w:r>
      <w:r w:rsidRPr="00A96061">
        <w:rPr>
          <w:rFonts w:ascii="Times New Roman" w:hAnsi="Times New Roman" w:cs="Times New Roman"/>
          <w:iCs/>
          <w:color w:val="1D1B11" w:themeColor="background2" w:themeShade="1A"/>
          <w:sz w:val="28"/>
          <w:szCs w:val="28"/>
          <w:highlight w:val="yellow"/>
          <w:lang w:val="uk-UA"/>
        </w:rPr>
        <w:t xml:space="preserve">лабораторної  роботи </w:t>
      </w:r>
      <w:r w:rsidRPr="00A96061">
        <w:rPr>
          <w:rFonts w:ascii="Times New Roman" w:hAnsi="Times New Roman" w:cs="Times New Roman"/>
          <w:iCs/>
          <w:color w:val="1D1B11" w:themeColor="background2" w:themeShade="1A"/>
          <w:sz w:val="28"/>
          <w:szCs w:val="28"/>
          <w:highlight w:val="yellow"/>
          <w:lang w:val="uk-UA"/>
        </w:rPr>
        <w:br/>
      </w:r>
      <w:r w:rsidRPr="00A96061">
        <w:rPr>
          <w:rFonts w:ascii="Times New Roman" w:hAnsi="Times New Roman" w:cs="Times New Roman"/>
          <w:color w:val="1D1B11" w:themeColor="background2" w:themeShade="1A"/>
          <w:sz w:val="28"/>
          <w:szCs w:val="28"/>
          <w:highlight w:val="yellow"/>
          <w:lang w:val="uk-UA"/>
        </w:rPr>
        <w:t>№ 6. «Вимірювання маси тіл».</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b/>
          <w:color w:val="1D1B11" w:themeColor="background2" w:themeShade="1A"/>
          <w:sz w:val="28"/>
          <w:szCs w:val="28"/>
          <w:highlight w:val="yellow"/>
          <w:lang w:val="uk-UA"/>
        </w:rPr>
        <w:t>8 клас.</w:t>
      </w:r>
      <w:r w:rsidRPr="00A96061">
        <w:rPr>
          <w:rFonts w:ascii="Times New Roman" w:hAnsi="Times New Roman" w:cs="Times New Roman"/>
          <w:color w:val="1D1B11" w:themeColor="background2" w:themeShade="1A"/>
          <w:sz w:val="28"/>
          <w:szCs w:val="28"/>
          <w:highlight w:val="yellow"/>
          <w:lang w:val="uk-UA"/>
        </w:rPr>
        <w:t xml:space="preserve"> Розділ 1. «</w:t>
      </w:r>
      <w:r w:rsidRPr="00A96061">
        <w:rPr>
          <w:rFonts w:ascii="Times New Roman" w:hAnsi="Times New Roman" w:cs="Times New Roman"/>
          <w:bCs/>
          <w:color w:val="1D1B11" w:themeColor="background2" w:themeShade="1A"/>
          <w:sz w:val="28"/>
          <w:szCs w:val="28"/>
          <w:highlight w:val="yellow"/>
          <w:lang w:val="uk-UA"/>
        </w:rPr>
        <w:t>Теплові явища» «</w:t>
      </w:r>
      <w:r w:rsidRPr="00A96061">
        <w:rPr>
          <w:rFonts w:ascii="Times New Roman" w:hAnsi="Times New Roman" w:cs="Times New Roman"/>
          <w:color w:val="1D1B11" w:themeColor="background2" w:themeShade="1A"/>
          <w:sz w:val="28"/>
          <w:szCs w:val="28"/>
          <w:highlight w:val="yellow"/>
          <w:lang w:val="uk-UA"/>
        </w:rPr>
        <w:t xml:space="preserve">Шкала Цельсія» замінено на «Температурна шкала». </w:t>
      </w:r>
      <w:r w:rsidRPr="00A96061">
        <w:rPr>
          <w:rFonts w:ascii="Times New Roman" w:hAnsi="Times New Roman" w:cs="Times New Roman"/>
          <w:bCs/>
          <w:color w:val="1D1B11" w:themeColor="background2" w:themeShade="1A"/>
          <w:sz w:val="28"/>
          <w:szCs w:val="28"/>
          <w:highlight w:val="yellow"/>
          <w:lang w:val="uk-UA"/>
        </w:rPr>
        <w:t>Вилучено «</w:t>
      </w:r>
      <w:proofErr w:type="spellStart"/>
      <w:r w:rsidRPr="00A96061">
        <w:rPr>
          <w:rFonts w:ascii="Times New Roman" w:hAnsi="Times New Roman" w:cs="Times New Roman"/>
          <w:bCs/>
          <w:color w:val="1D1B11" w:themeColor="background2" w:themeShade="1A"/>
          <w:sz w:val="28"/>
          <w:szCs w:val="28"/>
          <w:highlight w:val="yellow"/>
          <w:lang w:val="uk-UA"/>
        </w:rPr>
        <w:t>Наноматеріали</w:t>
      </w:r>
      <w:proofErr w:type="spellEnd"/>
      <w:r w:rsidRPr="00A96061">
        <w:rPr>
          <w:rFonts w:ascii="Times New Roman" w:hAnsi="Times New Roman" w:cs="Times New Roman"/>
          <w:bCs/>
          <w:color w:val="1D1B11" w:themeColor="background2" w:themeShade="1A"/>
          <w:sz w:val="28"/>
          <w:szCs w:val="28"/>
          <w:highlight w:val="yellow"/>
          <w:lang w:val="uk-UA"/>
        </w:rPr>
        <w:t>», «</w:t>
      </w:r>
      <w:r w:rsidRPr="00A96061">
        <w:rPr>
          <w:rFonts w:ascii="Times New Roman" w:hAnsi="Times New Roman" w:cs="Times New Roman"/>
          <w:color w:val="1D1B11" w:themeColor="background2" w:themeShade="1A"/>
          <w:sz w:val="28"/>
          <w:szCs w:val="28"/>
          <w:highlight w:val="yellow"/>
          <w:lang w:val="uk-UA"/>
        </w:rPr>
        <w:t>Тепловий баланс».</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b/>
          <w:color w:val="1D1B11" w:themeColor="background2" w:themeShade="1A"/>
          <w:sz w:val="28"/>
          <w:szCs w:val="28"/>
          <w:highlight w:val="yellow"/>
          <w:lang w:val="uk-UA"/>
        </w:rPr>
        <w:t>9 клас.</w:t>
      </w:r>
      <w:r w:rsidRPr="00A96061">
        <w:rPr>
          <w:rFonts w:ascii="Times New Roman" w:hAnsi="Times New Roman" w:cs="Times New Roman"/>
          <w:color w:val="1D1B11" w:themeColor="background2" w:themeShade="1A"/>
          <w:sz w:val="28"/>
          <w:szCs w:val="28"/>
          <w:highlight w:val="yellow"/>
          <w:lang w:val="uk-UA"/>
        </w:rPr>
        <w:t xml:space="preserve"> Розділ 1. «Магнітні явища» більш логічно розташовано змістові питання. Додано поняття магнітної левітації. </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Розділ 2. «</w:t>
      </w:r>
      <w:r w:rsidRPr="00A96061">
        <w:rPr>
          <w:rFonts w:ascii="Times New Roman" w:hAnsi="Times New Roman" w:cs="Times New Roman"/>
          <w:bCs/>
          <w:color w:val="1D1B11" w:themeColor="background2" w:themeShade="1A"/>
          <w:sz w:val="28"/>
          <w:szCs w:val="28"/>
          <w:highlight w:val="yellow"/>
          <w:lang w:val="uk-UA"/>
        </w:rPr>
        <w:t>Світлові явища» вилучено питання «</w:t>
      </w:r>
      <w:r w:rsidRPr="00A96061">
        <w:rPr>
          <w:rFonts w:ascii="Times New Roman" w:hAnsi="Times New Roman" w:cs="Times New Roman"/>
          <w:color w:val="1D1B11" w:themeColor="background2" w:themeShade="1A"/>
          <w:sz w:val="28"/>
          <w:szCs w:val="28"/>
          <w:highlight w:val="yellow"/>
          <w:lang w:val="uk-UA"/>
        </w:rPr>
        <w:t xml:space="preserve">джерела й приймачі світла», «світловий пучок», «дисперсія світла». Питання «Спектральний </w:t>
      </w:r>
      <w:r w:rsidRPr="00A96061">
        <w:rPr>
          <w:rFonts w:ascii="Times New Roman" w:hAnsi="Times New Roman" w:cs="Times New Roman"/>
          <w:color w:val="1D1B11" w:themeColor="background2" w:themeShade="1A"/>
          <w:sz w:val="28"/>
          <w:szCs w:val="28"/>
          <w:highlight w:val="yellow"/>
          <w:lang w:val="uk-UA"/>
        </w:rPr>
        <w:lastRenderedPageBreak/>
        <w:t>склад природного світла. Кольори» замінено на «Розкладання білого світла на кольори. Утворення кольорів».</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У демонстраціях додано «Розкладання білого світла за допомогою призми». </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Розділ 3. «Механічні та електромагнітні хвилі»</w:t>
      </w:r>
      <w:r w:rsidRPr="00A96061">
        <w:rPr>
          <w:rFonts w:ascii="Times New Roman" w:hAnsi="Times New Roman" w:cs="Times New Roman"/>
          <w:i/>
          <w:color w:val="1D1B11" w:themeColor="background2" w:themeShade="1A"/>
          <w:sz w:val="28"/>
          <w:szCs w:val="28"/>
          <w:highlight w:val="yellow"/>
          <w:lang w:val="uk-UA"/>
        </w:rPr>
        <w:t xml:space="preserve"> </w:t>
      </w:r>
      <w:r w:rsidRPr="00A96061">
        <w:rPr>
          <w:rFonts w:ascii="Times New Roman" w:hAnsi="Times New Roman" w:cs="Times New Roman"/>
          <w:color w:val="1D1B11" w:themeColor="background2" w:themeShade="1A"/>
          <w:sz w:val="28"/>
          <w:szCs w:val="28"/>
          <w:highlight w:val="yellow"/>
          <w:lang w:val="uk-UA"/>
        </w:rPr>
        <w:t>додано</w:t>
      </w:r>
      <w:r w:rsidRPr="00A96061">
        <w:rPr>
          <w:rFonts w:ascii="Times New Roman" w:hAnsi="Times New Roman" w:cs="Times New Roman"/>
          <w:i/>
          <w:color w:val="1D1B11" w:themeColor="background2" w:themeShade="1A"/>
          <w:sz w:val="28"/>
          <w:szCs w:val="28"/>
          <w:highlight w:val="yellow"/>
          <w:lang w:val="uk-UA"/>
        </w:rPr>
        <w:t xml:space="preserve"> </w:t>
      </w:r>
      <w:r w:rsidRPr="00A96061">
        <w:rPr>
          <w:rFonts w:ascii="Times New Roman" w:hAnsi="Times New Roman" w:cs="Times New Roman"/>
          <w:color w:val="1D1B11" w:themeColor="background2" w:themeShade="1A"/>
          <w:sz w:val="28"/>
          <w:szCs w:val="28"/>
          <w:highlight w:val="yellow"/>
          <w:lang w:val="uk-UA"/>
        </w:rPr>
        <w:t>лабораторну роботу № 6 Дослідження звукових коливань різноманітних джерел звуку за допомогою сучасних цифрових засобів.</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A96061">
        <w:rPr>
          <w:rFonts w:ascii="Times New Roman" w:hAnsi="Times New Roman" w:cs="Times New Roman"/>
          <w:i/>
          <w:color w:val="1D1B11" w:themeColor="background2" w:themeShade="1A"/>
          <w:sz w:val="28"/>
          <w:szCs w:val="28"/>
          <w:highlight w:val="yellow"/>
          <w:lang w:val="uk-UA"/>
        </w:rPr>
        <w:t xml:space="preserve"> </w:t>
      </w:r>
      <w:r w:rsidRPr="00A96061">
        <w:rPr>
          <w:rFonts w:ascii="Times New Roman" w:hAnsi="Times New Roman" w:cs="Times New Roman"/>
          <w:color w:val="1D1B11" w:themeColor="background2" w:themeShade="1A"/>
          <w:sz w:val="28"/>
          <w:szCs w:val="28"/>
          <w:highlight w:val="yellow"/>
          <w:lang w:val="uk-UA"/>
        </w:rPr>
        <w:t>перелік демонстрацій.</w:t>
      </w:r>
    </w:p>
    <w:p w:rsidR="00DD5B6B" w:rsidRPr="00EC113C" w:rsidRDefault="00DD5B6B" w:rsidP="00EC113C">
      <w:pPr>
        <w:spacing w:after="0" w:line="240" w:lineRule="auto"/>
        <w:ind w:firstLine="708"/>
        <w:jc w:val="both"/>
        <w:rPr>
          <w:rFonts w:ascii="Times New Roman" w:hAnsi="Times New Roman" w:cs="Times New Roman"/>
          <w:color w:val="1D1B11" w:themeColor="background2" w:themeShade="1A"/>
          <w:sz w:val="28"/>
          <w:szCs w:val="28"/>
          <w:lang w:val="uk-UA"/>
        </w:rPr>
      </w:pPr>
      <w:r w:rsidRPr="00A96061">
        <w:rPr>
          <w:rFonts w:ascii="Times New Roman" w:hAnsi="Times New Roman" w:cs="Times New Roman"/>
          <w:color w:val="1D1B11" w:themeColor="background2" w:themeShade="1A"/>
          <w:sz w:val="28"/>
          <w:szCs w:val="28"/>
          <w:highlight w:val="yellow"/>
          <w:lang w:val="uk-UA"/>
        </w:rPr>
        <w:t>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w:t>
      </w:r>
      <w:r w:rsidRPr="00EC113C">
        <w:rPr>
          <w:rFonts w:ascii="Times New Roman" w:hAnsi="Times New Roman" w:cs="Times New Roman"/>
          <w:color w:val="1D1B11" w:themeColor="background2" w:themeShade="1A"/>
          <w:sz w:val="28"/>
          <w:szCs w:val="28"/>
          <w:lang w:val="uk-UA"/>
        </w:rPr>
        <w:t xml:space="preserve"> </w:t>
      </w:r>
    </w:p>
    <w:p w:rsidR="00DD5B6B" w:rsidRPr="00EC113C" w:rsidRDefault="00DD5B6B" w:rsidP="00EC113C">
      <w:pPr>
        <w:pStyle w:val="af9"/>
        <w:ind w:firstLine="709"/>
        <w:jc w:val="both"/>
        <w:rPr>
          <w:rFonts w:ascii="Times New Roman" w:hAnsi="Times New Roman"/>
          <w:b/>
          <w:i/>
          <w:color w:val="1D1B11" w:themeColor="background2" w:themeShade="1A"/>
          <w:sz w:val="28"/>
          <w:szCs w:val="28"/>
          <w:lang w:val="uk-UA"/>
        </w:rPr>
      </w:pPr>
    </w:p>
    <w:p w:rsidR="00DD5B6B" w:rsidRPr="00EC113C" w:rsidRDefault="00DD5B6B" w:rsidP="00EC113C">
      <w:pPr>
        <w:pStyle w:val="af9"/>
        <w:ind w:firstLine="709"/>
        <w:jc w:val="both"/>
        <w:rPr>
          <w:rFonts w:ascii="Times New Roman" w:hAnsi="Times New Roman"/>
          <w:b/>
          <w:i/>
          <w:color w:val="1D1B11" w:themeColor="background2" w:themeShade="1A"/>
          <w:sz w:val="28"/>
          <w:szCs w:val="28"/>
          <w:lang w:val="uk-UA"/>
        </w:rPr>
      </w:pPr>
      <w:r w:rsidRPr="00EC113C">
        <w:rPr>
          <w:rFonts w:ascii="Times New Roman" w:hAnsi="Times New Roman"/>
          <w:b/>
          <w:i/>
          <w:color w:val="1D1B11" w:themeColor="background2" w:themeShade="1A"/>
          <w:sz w:val="28"/>
          <w:szCs w:val="28"/>
          <w:lang w:val="uk-UA"/>
        </w:rPr>
        <w:t>Урахування ключових змін оновлення програм для основної школи у класах з поглибленим вивченням фізики.</w:t>
      </w:r>
    </w:p>
    <w:p w:rsidR="00DD5B6B" w:rsidRPr="00EC113C" w:rsidRDefault="00DD5B6B" w:rsidP="00EC113C">
      <w:pPr>
        <w:pStyle w:val="af9"/>
        <w:ind w:firstLine="709"/>
        <w:jc w:val="both"/>
        <w:rPr>
          <w:rFonts w:ascii="Times New Roman" w:hAnsi="Times New Roman"/>
          <w:color w:val="1D1B11" w:themeColor="background2" w:themeShade="1A"/>
          <w:sz w:val="28"/>
          <w:szCs w:val="28"/>
          <w:lang w:val="uk-UA"/>
        </w:rPr>
      </w:pPr>
      <w:r w:rsidRPr="00EC113C">
        <w:rPr>
          <w:rFonts w:ascii="Times New Roman" w:hAnsi="Times New Roman"/>
          <w:color w:val="1D1B11" w:themeColor="background2" w:themeShade="1A"/>
          <w:sz w:val="28"/>
          <w:szCs w:val="28"/>
          <w:lang w:val="uk-UA"/>
        </w:rPr>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DD5B6B" w:rsidRPr="00EC113C" w:rsidRDefault="00DD5B6B" w:rsidP="00EC113C">
      <w:pPr>
        <w:pStyle w:val="af9"/>
        <w:numPr>
          <w:ilvl w:val="0"/>
          <w:numId w:val="35"/>
        </w:numPr>
        <w:jc w:val="both"/>
        <w:rPr>
          <w:rFonts w:ascii="Times New Roman" w:hAnsi="Times New Roman"/>
          <w:color w:val="1D1B11" w:themeColor="background2" w:themeShade="1A"/>
          <w:sz w:val="28"/>
          <w:szCs w:val="28"/>
          <w:lang w:val="uk-UA"/>
        </w:rPr>
      </w:pPr>
      <w:r w:rsidRPr="00EC113C">
        <w:rPr>
          <w:rFonts w:ascii="Times New Roman" w:hAnsi="Times New Roman"/>
          <w:color w:val="1D1B11" w:themeColor="background2" w:themeShade="1A"/>
          <w:sz w:val="28"/>
          <w:szCs w:val="28"/>
          <w:lang w:val="uk-UA"/>
        </w:rPr>
        <w:t xml:space="preserve">На уроках фізики має відбуватися формування не лише суто предметних, а й ключових </w:t>
      </w:r>
      <w:proofErr w:type="spellStart"/>
      <w:r w:rsidRPr="00EC113C">
        <w:rPr>
          <w:rFonts w:ascii="Times New Roman" w:hAnsi="Times New Roman"/>
          <w:color w:val="1D1B11" w:themeColor="background2" w:themeShade="1A"/>
          <w:sz w:val="28"/>
          <w:szCs w:val="28"/>
          <w:lang w:val="uk-UA"/>
        </w:rPr>
        <w:t>компетентностей</w:t>
      </w:r>
      <w:proofErr w:type="spellEnd"/>
      <w:r w:rsidRPr="00EC113C">
        <w:rPr>
          <w:rFonts w:ascii="Times New Roman" w:hAnsi="Times New Roman"/>
          <w:color w:val="1D1B11" w:themeColor="background2" w:themeShade="1A"/>
          <w:sz w:val="28"/>
          <w:szCs w:val="28"/>
          <w:lang w:val="uk-UA"/>
        </w:rPr>
        <w:t xml:space="preserve">. Тому таблиця з описом внеску предмета у формуванні ключових </w:t>
      </w:r>
      <w:proofErr w:type="spellStart"/>
      <w:r w:rsidRPr="00EC113C">
        <w:rPr>
          <w:rFonts w:ascii="Times New Roman" w:hAnsi="Times New Roman"/>
          <w:color w:val="1D1B11" w:themeColor="background2" w:themeShade="1A"/>
          <w:sz w:val="28"/>
          <w:szCs w:val="28"/>
          <w:lang w:val="uk-UA"/>
        </w:rPr>
        <w:t>компетентностей</w:t>
      </w:r>
      <w:proofErr w:type="spellEnd"/>
      <w:r w:rsidRPr="00EC113C">
        <w:rPr>
          <w:rFonts w:ascii="Times New Roman" w:hAnsi="Times New Roman"/>
          <w:color w:val="1D1B11" w:themeColor="background2" w:themeShade="1A"/>
          <w:sz w:val="28"/>
          <w:szCs w:val="28"/>
          <w:lang w:val="uk-UA"/>
        </w:rPr>
        <w:t xml:space="preserve">,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DD5B6B" w:rsidRPr="00EC113C" w:rsidRDefault="00DD5B6B" w:rsidP="00EC113C">
      <w:pPr>
        <w:pStyle w:val="af9"/>
        <w:numPr>
          <w:ilvl w:val="0"/>
          <w:numId w:val="35"/>
        </w:numPr>
        <w:jc w:val="both"/>
        <w:rPr>
          <w:rFonts w:ascii="Times New Roman" w:hAnsi="Times New Roman"/>
          <w:color w:val="1D1B11" w:themeColor="background2" w:themeShade="1A"/>
          <w:sz w:val="28"/>
          <w:szCs w:val="28"/>
          <w:lang w:val="uk-UA"/>
        </w:rPr>
      </w:pPr>
      <w:r w:rsidRPr="00EC113C">
        <w:rPr>
          <w:rFonts w:ascii="Times New Roman" w:hAnsi="Times New Roman"/>
          <w:color w:val="1D1B11" w:themeColor="background2" w:themeShade="1A"/>
          <w:sz w:val="28"/>
          <w:szCs w:val="28"/>
          <w:lang w:val="uk-UA"/>
        </w:rPr>
        <w:t xml:space="preserve">Із програми основної школи варто взяти до уваги вказівки щодо реалізації наскрізних змістових ліній, які полягають в тому, щоб на уроках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w:t>
      </w:r>
      <w:proofErr w:type="spellStart"/>
      <w:r w:rsidRPr="00EC113C">
        <w:rPr>
          <w:rFonts w:ascii="Times New Roman" w:hAnsi="Times New Roman"/>
          <w:color w:val="1D1B11" w:themeColor="background2" w:themeShade="1A"/>
          <w:sz w:val="28"/>
          <w:szCs w:val="28"/>
          <w:lang w:val="uk-UA"/>
        </w:rPr>
        <w:t>сбалансованим</w:t>
      </w:r>
      <w:proofErr w:type="spellEnd"/>
      <w:r w:rsidRPr="00EC113C">
        <w:rPr>
          <w:rFonts w:ascii="Times New Roman" w:hAnsi="Times New Roman"/>
          <w:color w:val="1D1B11" w:themeColor="background2" w:themeShade="1A"/>
          <w:sz w:val="28"/>
          <w:szCs w:val="28"/>
          <w:lang w:val="uk-UA"/>
        </w:rPr>
        <w:t xml:space="preserve"> співвідношення задач з абстрактним і прикладним змістом.</w:t>
      </w:r>
    </w:p>
    <w:p w:rsidR="00DD5B6B" w:rsidRPr="00EC113C" w:rsidRDefault="00DD5B6B" w:rsidP="00EC113C">
      <w:pPr>
        <w:pStyle w:val="af9"/>
        <w:numPr>
          <w:ilvl w:val="0"/>
          <w:numId w:val="35"/>
        </w:numPr>
        <w:jc w:val="both"/>
        <w:rPr>
          <w:rFonts w:ascii="Times New Roman" w:hAnsi="Times New Roman"/>
          <w:color w:val="1D1B11" w:themeColor="background2" w:themeShade="1A"/>
          <w:sz w:val="28"/>
          <w:szCs w:val="28"/>
          <w:lang w:val="uk-UA"/>
        </w:rPr>
      </w:pPr>
      <w:r w:rsidRPr="00EC113C">
        <w:rPr>
          <w:rFonts w:ascii="Times New Roman" w:hAnsi="Times New Roman"/>
          <w:color w:val="1D1B11" w:themeColor="background2" w:themeShade="1A"/>
          <w:sz w:val="28"/>
          <w:szCs w:val="28"/>
          <w:lang w:val="uk-UA"/>
        </w:rPr>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w:t>
      </w:r>
      <w:r w:rsidRPr="00EC113C">
        <w:rPr>
          <w:rFonts w:ascii="Times New Roman" w:hAnsi="Times New Roman"/>
          <w:color w:val="1D1B11" w:themeColor="background2" w:themeShade="1A"/>
          <w:sz w:val="28"/>
          <w:szCs w:val="28"/>
          <w:lang w:val="uk-UA"/>
        </w:rPr>
        <w:lastRenderedPageBreak/>
        <w:t xml:space="preserve">забезпечення, </w:t>
      </w:r>
      <w:r w:rsidRPr="00EC113C">
        <w:rPr>
          <w:rFonts w:ascii="Times New Roman" w:hAnsi="Times New Roman"/>
          <w:bCs/>
          <w:color w:val="1D1B11" w:themeColor="background2" w:themeShade="1A"/>
          <w:sz w:val="28"/>
          <w:szCs w:val="28"/>
          <w:lang w:val="uk-UA"/>
        </w:rPr>
        <w:t>учитель має право самостійно</w:t>
      </w:r>
      <w:r w:rsidRPr="00EC113C">
        <w:rPr>
          <w:rFonts w:ascii="Times New Roman" w:hAnsi="Times New Roman"/>
          <w:color w:val="1D1B11" w:themeColor="background2" w:themeShade="1A"/>
          <w:sz w:val="28"/>
          <w:szCs w:val="28"/>
          <w:lang w:val="uk-UA"/>
        </w:rPr>
        <w:t xml:space="preserve"> змінювати обсяг годин, відведених програмою на вивчення окремого розділу, в тому числі змінювати порядок вивчення питань розділу і самих розділів. </w:t>
      </w:r>
    </w:p>
    <w:p w:rsidR="00DD5B6B" w:rsidRPr="00EC113C" w:rsidRDefault="00DD5B6B" w:rsidP="00EC113C">
      <w:pPr>
        <w:pStyle w:val="af9"/>
        <w:numPr>
          <w:ilvl w:val="0"/>
          <w:numId w:val="35"/>
        </w:numPr>
        <w:jc w:val="both"/>
        <w:rPr>
          <w:rFonts w:ascii="Times New Roman" w:hAnsi="Times New Roman"/>
          <w:color w:val="1D1B11" w:themeColor="background2" w:themeShade="1A"/>
          <w:sz w:val="28"/>
          <w:szCs w:val="28"/>
          <w:lang w:val="uk-UA"/>
        </w:rPr>
      </w:pPr>
      <w:r w:rsidRPr="00EC113C">
        <w:rPr>
          <w:rFonts w:ascii="Times New Roman" w:hAnsi="Times New Roman"/>
          <w:color w:val="1D1B11" w:themeColor="background2" w:themeShade="1A"/>
          <w:sz w:val="28"/>
          <w:szCs w:val="28"/>
          <w:lang w:val="uk-UA"/>
        </w:rPr>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DD5B6B" w:rsidRPr="00EC113C" w:rsidRDefault="00DD5B6B" w:rsidP="00EC113C">
      <w:pPr>
        <w:pStyle w:val="af9"/>
        <w:ind w:firstLine="709"/>
        <w:jc w:val="both"/>
        <w:rPr>
          <w:rFonts w:ascii="Times New Roman" w:hAnsi="Times New Roman"/>
          <w:color w:val="1D1B11" w:themeColor="background2" w:themeShade="1A"/>
          <w:sz w:val="28"/>
          <w:szCs w:val="28"/>
          <w:lang w:val="uk-UA"/>
        </w:rPr>
      </w:pPr>
      <w:r w:rsidRPr="00A96061">
        <w:rPr>
          <w:rFonts w:ascii="Times New Roman" w:hAnsi="Times New Roman"/>
          <w:color w:val="1D1B11" w:themeColor="background2" w:themeShade="1A"/>
          <w:sz w:val="28"/>
          <w:szCs w:val="28"/>
          <w:highlight w:val="yellow"/>
          <w:lang w:val="uk-UA"/>
        </w:rPr>
        <w:t xml:space="preserve">Ефективним засобом формування предметної й ключових </w:t>
      </w:r>
      <w:proofErr w:type="spellStart"/>
      <w:r w:rsidRPr="00A96061">
        <w:rPr>
          <w:rFonts w:ascii="Times New Roman" w:hAnsi="Times New Roman"/>
          <w:color w:val="1D1B11" w:themeColor="background2" w:themeShade="1A"/>
          <w:sz w:val="28"/>
          <w:szCs w:val="28"/>
          <w:highlight w:val="yellow"/>
          <w:lang w:val="uk-UA"/>
        </w:rPr>
        <w:t>компетентностей</w:t>
      </w:r>
      <w:proofErr w:type="spellEnd"/>
      <w:r w:rsidRPr="00A96061">
        <w:rPr>
          <w:rFonts w:ascii="Times New Roman" w:hAnsi="Times New Roman"/>
          <w:color w:val="1D1B11" w:themeColor="background2" w:themeShade="1A"/>
          <w:sz w:val="28"/>
          <w:szCs w:val="28"/>
          <w:highlight w:val="yellow"/>
          <w:lang w:val="uk-UA"/>
        </w:rPr>
        <w:t xml:space="preserve"> учнів у процесі навчання фізики є </w:t>
      </w:r>
      <w:r w:rsidRPr="00A96061">
        <w:rPr>
          <w:rFonts w:ascii="Times New Roman" w:hAnsi="Times New Roman"/>
          <w:bCs/>
          <w:color w:val="1D1B11" w:themeColor="background2" w:themeShade="1A"/>
          <w:sz w:val="36"/>
          <w:szCs w:val="36"/>
          <w:highlight w:val="yellow"/>
          <w:lang w:val="uk-UA"/>
        </w:rPr>
        <w:t>навчальні проекти.</w:t>
      </w:r>
      <w:r w:rsidRPr="00EC113C">
        <w:rPr>
          <w:rFonts w:ascii="Times New Roman" w:hAnsi="Times New Roman"/>
          <w:b/>
          <w:bCs/>
          <w:color w:val="1D1B11" w:themeColor="background2" w:themeShade="1A"/>
          <w:sz w:val="28"/>
          <w:szCs w:val="28"/>
          <w:lang w:val="uk-UA"/>
        </w:rPr>
        <w:t xml:space="preserve"> </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Теми й види навчальних проектів, форми їх представлення учні обирають самостійно або разом із учителем. </w:t>
      </w:r>
      <w:r w:rsidRPr="00A96061">
        <w:rPr>
          <w:rFonts w:ascii="Times New Roman" w:eastAsia="Calibri" w:hAnsi="Times New Roman" w:cs="Times New Roman"/>
          <w:color w:val="1D1B11" w:themeColor="background2" w:themeShade="1A"/>
          <w:sz w:val="28"/>
          <w:szCs w:val="28"/>
          <w:highlight w:val="yellow"/>
          <w:lang w:val="uk-UA"/>
        </w:rPr>
        <w:t xml:space="preserve">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DD5B6B" w:rsidRPr="00A96061" w:rsidRDefault="00DD5B6B" w:rsidP="00EC113C">
      <w:pPr>
        <w:pStyle w:val="af9"/>
        <w:ind w:firstLine="709"/>
        <w:jc w:val="both"/>
        <w:rPr>
          <w:rFonts w:ascii="Times New Roman" w:hAnsi="Times New Roman"/>
          <w:color w:val="1D1B11" w:themeColor="background2" w:themeShade="1A"/>
          <w:sz w:val="28"/>
          <w:szCs w:val="28"/>
          <w:highlight w:val="yellow"/>
          <w:lang w:val="uk-UA"/>
        </w:rPr>
      </w:pPr>
      <w:r w:rsidRPr="00A96061">
        <w:rPr>
          <w:rFonts w:ascii="Times New Roman" w:hAnsi="Times New Roman"/>
          <w:color w:val="1D1B11" w:themeColor="background2" w:themeShade="1A"/>
          <w:sz w:val="28"/>
          <w:szCs w:val="28"/>
          <w:highlight w:val="yellow"/>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DD5B6B" w:rsidRPr="00A96061" w:rsidRDefault="00DD5B6B" w:rsidP="00EC113C">
      <w:pPr>
        <w:pStyle w:val="af9"/>
        <w:ind w:firstLine="709"/>
        <w:jc w:val="both"/>
        <w:rPr>
          <w:rFonts w:ascii="Times New Roman" w:hAnsi="Times New Roman"/>
          <w:color w:val="1D1B11" w:themeColor="background2" w:themeShade="1A"/>
          <w:sz w:val="28"/>
          <w:szCs w:val="28"/>
          <w:highlight w:val="yellow"/>
          <w:lang w:val="uk-UA"/>
        </w:rPr>
      </w:pPr>
      <w:r w:rsidRPr="00A96061">
        <w:rPr>
          <w:rStyle w:val="basic1"/>
          <w:rFonts w:ascii="Times New Roman" w:hAnsi="Times New Roman"/>
          <w:color w:val="1D1B11" w:themeColor="background2" w:themeShade="1A"/>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r w:rsidRPr="00A96061">
        <w:rPr>
          <w:rFonts w:ascii="Times New Roman" w:hAnsi="Times New Roman"/>
          <w:color w:val="1D1B11" w:themeColor="background2" w:themeShade="1A"/>
          <w:sz w:val="28"/>
          <w:szCs w:val="28"/>
          <w:highlight w:val="yellow"/>
          <w:lang w:val="uk-UA"/>
        </w:rPr>
        <w:t>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DD5B6B" w:rsidRPr="00A96061" w:rsidRDefault="00DD5B6B" w:rsidP="00EC113C">
      <w:pPr>
        <w:tabs>
          <w:tab w:val="left" w:pos="0"/>
        </w:tabs>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EC4A78">
        <w:rPr>
          <w:rFonts w:ascii="Times New Roman" w:hAnsi="Times New Roman" w:cs="Times New Roman"/>
          <w:color w:val="1D1B11" w:themeColor="background2" w:themeShade="1A"/>
          <w:sz w:val="40"/>
          <w:szCs w:val="40"/>
          <w:highlight w:val="red"/>
          <w:lang w:val="uk-UA"/>
        </w:rPr>
        <w:t xml:space="preserve">Упродовж року учень обов’язково виконує один навчальний проект </w:t>
      </w:r>
      <w:r w:rsidRPr="00A96061">
        <w:rPr>
          <w:rFonts w:ascii="Times New Roman" w:hAnsi="Times New Roman" w:cs="Times New Roman"/>
          <w:color w:val="1D1B11" w:themeColor="background2" w:themeShade="1A"/>
          <w:sz w:val="28"/>
          <w:szCs w:val="28"/>
          <w:highlight w:val="yellow"/>
          <w:lang w:val="uk-UA"/>
        </w:rPr>
        <w:t>(індивідуальний або груповий). Окрім цього, учні можуть брати участь і виконувати за бажанням кілька проектів.</w:t>
      </w:r>
    </w:p>
    <w:p w:rsidR="00DD5B6B" w:rsidRPr="00A96061" w:rsidRDefault="00DD5B6B" w:rsidP="00EC113C">
      <w:pPr>
        <w:tabs>
          <w:tab w:val="left" w:pos="-567"/>
        </w:tabs>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Проектна робота може бути теоретичною або експериментальною. Тривалість проекту – різна: від уроку (міні-проект), кількох днів </w:t>
      </w:r>
      <w:r w:rsidRPr="00A96061">
        <w:rPr>
          <w:rFonts w:ascii="Times New Roman" w:hAnsi="Times New Roman" w:cs="Times New Roman"/>
          <w:color w:val="1D1B11" w:themeColor="background2" w:themeShade="1A"/>
          <w:sz w:val="28"/>
          <w:szCs w:val="28"/>
          <w:highlight w:val="yellow"/>
          <w:lang w:val="uk-UA"/>
        </w:rPr>
        <w:lastRenderedPageBreak/>
        <w:t xml:space="preserve">(короткотерміновий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DD5B6B" w:rsidRPr="00A96061" w:rsidRDefault="00DD5B6B" w:rsidP="00EC113C">
      <w:pPr>
        <w:pStyle w:val="basic"/>
        <w:spacing w:line="240" w:lineRule="auto"/>
        <w:ind w:firstLine="709"/>
        <w:rPr>
          <w:rFonts w:ascii="Times New Roman" w:hAnsi="Times New Roman" w:cs="Times New Roman"/>
          <w:color w:val="1D1B11" w:themeColor="background2" w:themeShade="1A"/>
          <w:sz w:val="28"/>
          <w:szCs w:val="28"/>
          <w:highlight w:val="yellow"/>
        </w:rPr>
      </w:pPr>
      <w:r w:rsidRPr="00A96061">
        <w:rPr>
          <w:rStyle w:val="basic1"/>
          <w:rFonts w:ascii="Times New Roman" w:hAnsi="Times New Roman" w:cs="Times New Roman"/>
          <w:color w:val="1D1B11" w:themeColor="background2" w:themeShade="1A"/>
          <w:sz w:val="28"/>
          <w:szCs w:val="28"/>
        </w:rPr>
        <w:t xml:space="preserve">У зв’язку з цим оцінки за навчальні проекти виконують стимулюючу функцію, можуть фіксуватися в </w:t>
      </w:r>
      <w:proofErr w:type="spellStart"/>
      <w:r w:rsidRPr="00A96061">
        <w:rPr>
          <w:rStyle w:val="basic1"/>
          <w:rFonts w:ascii="Times New Roman" w:hAnsi="Times New Roman" w:cs="Times New Roman"/>
          <w:color w:val="1D1B11" w:themeColor="background2" w:themeShade="1A"/>
          <w:sz w:val="28"/>
          <w:szCs w:val="28"/>
        </w:rPr>
        <w:t>портфоліо</w:t>
      </w:r>
      <w:proofErr w:type="spellEnd"/>
      <w:r w:rsidRPr="00A96061">
        <w:rPr>
          <w:rStyle w:val="basic1"/>
          <w:rFonts w:ascii="Times New Roman" w:hAnsi="Times New Roman" w:cs="Times New Roman"/>
          <w:color w:val="1D1B11" w:themeColor="background2" w:themeShade="1A"/>
          <w:sz w:val="28"/>
          <w:szCs w:val="28"/>
        </w:rPr>
        <w:t xml:space="preserve"> і враховуються при виведенні тематичної оцінки. </w:t>
      </w:r>
      <w:r w:rsidRPr="00A96061">
        <w:rPr>
          <w:rFonts w:ascii="Times New Roman" w:hAnsi="Times New Roman" w:cs="Times New Roman"/>
          <w:color w:val="1D1B11" w:themeColor="background2" w:themeShade="1A"/>
          <w:sz w:val="28"/>
          <w:szCs w:val="28"/>
          <w:highlight w:val="yellow"/>
        </w:rPr>
        <w:t xml:space="preserve">Враховуючи, що виконання деяких навчальних проектів передбачає інтеграцію знань і  носить </w:t>
      </w:r>
      <w:proofErr w:type="spellStart"/>
      <w:r w:rsidRPr="00A96061">
        <w:rPr>
          <w:rFonts w:ascii="Times New Roman" w:hAnsi="Times New Roman" w:cs="Times New Roman"/>
          <w:color w:val="1D1B11" w:themeColor="background2" w:themeShade="1A"/>
          <w:sz w:val="28"/>
          <w:szCs w:val="28"/>
          <w:highlight w:val="yellow"/>
        </w:rPr>
        <w:t>міжпредметний</w:t>
      </w:r>
      <w:proofErr w:type="spellEnd"/>
      <w:r w:rsidRPr="00A96061">
        <w:rPr>
          <w:rFonts w:ascii="Times New Roman" w:hAnsi="Times New Roman" w:cs="Times New Roman"/>
          <w:color w:val="1D1B11" w:themeColor="background2" w:themeShade="1A"/>
          <w:sz w:val="28"/>
          <w:szCs w:val="28"/>
          <w:highlight w:val="yellow"/>
        </w:rPr>
        <w:t xml:space="preserve">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DD5B6B" w:rsidRPr="00A96061" w:rsidRDefault="00DD5B6B" w:rsidP="00EC113C">
      <w:pPr>
        <w:pStyle w:val="basic"/>
        <w:spacing w:line="240" w:lineRule="auto"/>
        <w:ind w:firstLine="709"/>
        <w:rPr>
          <w:rFonts w:ascii="Times New Roman" w:hAnsi="Times New Roman" w:cs="Times New Roman"/>
          <w:b/>
          <w:color w:val="1D1B11" w:themeColor="background2" w:themeShade="1A"/>
          <w:sz w:val="28"/>
          <w:szCs w:val="28"/>
          <w:highlight w:val="yellow"/>
        </w:rPr>
      </w:pPr>
      <w:r w:rsidRPr="00A96061">
        <w:rPr>
          <w:rFonts w:ascii="Times New Roman" w:hAnsi="Times New Roman" w:cs="Times New Roman"/>
          <w:color w:val="1D1B11" w:themeColor="background2" w:themeShade="1A"/>
          <w:sz w:val="28"/>
          <w:szCs w:val="28"/>
          <w:highlight w:val="yellow"/>
        </w:rPr>
        <w:t xml:space="preserve"> У цілому щодо оцінювання навчальних досягнень учнів, то учитель у своїй діяльності керується </w:t>
      </w:r>
      <w:r w:rsidRPr="00A96061">
        <w:rPr>
          <w:rStyle w:val="af7"/>
          <w:rFonts w:ascii="Times New Roman" w:eastAsia="Calibri" w:hAnsi="Times New Roman" w:cs="Times New Roman"/>
          <w:b w:val="0"/>
          <w:color w:val="1D1B11" w:themeColor="background2" w:themeShade="1A"/>
          <w:sz w:val="28"/>
          <w:szCs w:val="28"/>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A96061">
        <w:rPr>
          <w:rFonts w:ascii="Times New Roman" w:hAnsi="Times New Roman" w:cs="Times New Roman"/>
          <w:color w:val="1D1B11" w:themeColor="background2" w:themeShade="1A"/>
          <w:sz w:val="28"/>
          <w:szCs w:val="28"/>
          <w:highlight w:val="yellow"/>
        </w:rPr>
        <w:t xml:space="preserve">№ 1222 від 21 серпня 2013 року. При цьому слід враховувати, що упровадження компетентнісного підходу зумовлює переосмислення </w:t>
      </w:r>
      <w:r w:rsidRPr="00A96061">
        <w:rPr>
          <w:rFonts w:ascii="Times New Roman" w:hAnsi="Times New Roman" w:cs="Times New Roman"/>
          <w:bCs/>
          <w:iCs/>
          <w:color w:val="1D1B11" w:themeColor="background2" w:themeShade="1A"/>
          <w:sz w:val="28"/>
          <w:szCs w:val="28"/>
          <w:highlight w:val="yellow"/>
        </w:rPr>
        <w:t xml:space="preserve">технологій контролю й оцінювання:  </w:t>
      </w:r>
      <w:r w:rsidRPr="00A96061">
        <w:rPr>
          <w:rFonts w:ascii="Times New Roman" w:hAnsi="Times New Roman" w:cs="Times New Roman"/>
          <w:color w:val="1D1B11" w:themeColor="background2" w:themeShade="1A"/>
          <w:sz w:val="28"/>
          <w:szCs w:val="28"/>
          <w:highlight w:val="yellow"/>
        </w:rPr>
        <w:t xml:space="preserve">з оцінювання предметних знань, умінь і навичок до оцінювання </w:t>
      </w:r>
      <w:proofErr w:type="spellStart"/>
      <w:r w:rsidRPr="00A96061">
        <w:rPr>
          <w:rFonts w:ascii="Times New Roman" w:hAnsi="Times New Roman" w:cs="Times New Roman"/>
          <w:color w:val="1D1B11" w:themeColor="background2" w:themeShade="1A"/>
          <w:sz w:val="28"/>
          <w:szCs w:val="28"/>
          <w:highlight w:val="yellow"/>
        </w:rPr>
        <w:t>компетентностей</w:t>
      </w:r>
      <w:proofErr w:type="spellEnd"/>
      <w:r w:rsidRPr="00A96061">
        <w:rPr>
          <w:rFonts w:ascii="Times New Roman" w:hAnsi="Times New Roman" w:cs="Times New Roman"/>
          <w:color w:val="1D1B11" w:themeColor="background2" w:themeShade="1A"/>
          <w:sz w:val="28"/>
          <w:szCs w:val="28"/>
          <w:highlight w:val="yellow"/>
        </w:rPr>
        <w:t xml:space="preserve"> – готовності і здатності учнів застосовувати здобуті знання і сформовані навички у своїй практичній діяльності.</w:t>
      </w:r>
    </w:p>
    <w:p w:rsidR="00DD5B6B" w:rsidRPr="00A96061" w:rsidRDefault="00DD5B6B" w:rsidP="00EC113C">
      <w:pPr>
        <w:suppressLineNumbers/>
        <w:suppressAutoHyphens/>
        <w:adjustRightInd w:val="0"/>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 xml:space="preserve">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w:t>
      </w:r>
      <w:r w:rsidRPr="00A96061">
        <w:rPr>
          <w:rFonts w:ascii="Times New Roman" w:hAnsi="Times New Roman" w:cs="Times New Roman"/>
          <w:color w:val="1D1B11" w:themeColor="background2" w:themeShade="1A"/>
          <w:sz w:val="28"/>
          <w:szCs w:val="28"/>
          <w:highlight w:val="yellow"/>
          <w:lang w:val="uk-UA"/>
        </w:rPr>
        <w:lastRenderedPageBreak/>
        <w:t>експеримент має поєднуватися з реальними фізичними дослідами й не заміщувати їх.</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DD5B6B" w:rsidRPr="00A96061" w:rsidRDefault="00DD5B6B" w:rsidP="00EC113C">
      <w:pPr>
        <w:spacing w:after="0" w:line="240" w:lineRule="auto"/>
        <w:ind w:firstLine="708"/>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Залежно від виду, призначення та рівня складності лабораторної роботи окремі з них учитель може не оцінювати.</w:t>
      </w:r>
    </w:p>
    <w:p w:rsidR="00DD5B6B" w:rsidRPr="00A96061" w:rsidRDefault="00DD5B6B" w:rsidP="00EC113C">
      <w:pPr>
        <w:spacing w:after="0" w:line="240" w:lineRule="auto"/>
        <w:ind w:firstLine="709"/>
        <w:jc w:val="both"/>
        <w:rPr>
          <w:rFonts w:ascii="Times New Roman" w:hAnsi="Times New Roman" w:cs="Times New Roman"/>
          <w:color w:val="1D1B11" w:themeColor="background2" w:themeShade="1A"/>
          <w:sz w:val="28"/>
          <w:szCs w:val="28"/>
          <w:highlight w:val="yellow"/>
          <w:lang w:val="uk-UA"/>
        </w:rPr>
      </w:pPr>
      <w:r w:rsidRPr="00A96061">
        <w:rPr>
          <w:rFonts w:ascii="Times New Roman" w:hAnsi="Times New Roman" w:cs="Times New Roman"/>
          <w:color w:val="1D1B11" w:themeColor="background2" w:themeShade="1A"/>
          <w:sz w:val="28"/>
          <w:szCs w:val="28"/>
          <w:highlight w:val="yellow"/>
          <w:lang w:val="uk-UA"/>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уроці,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DD5B6B" w:rsidRPr="00EC113C" w:rsidRDefault="00DD5B6B" w:rsidP="00EC113C">
      <w:pPr>
        <w:pStyle w:val="af9"/>
        <w:ind w:firstLine="709"/>
        <w:jc w:val="both"/>
        <w:rPr>
          <w:rStyle w:val="basic1"/>
          <w:rFonts w:ascii="Times New Roman" w:hAnsi="Times New Roman"/>
          <w:color w:val="1D1B11" w:themeColor="background2" w:themeShade="1A"/>
          <w:sz w:val="28"/>
          <w:szCs w:val="28"/>
          <w:lang w:val="uk-UA"/>
        </w:rPr>
      </w:pPr>
      <w:r w:rsidRPr="00A96061">
        <w:rPr>
          <w:rFonts w:ascii="Times New Roman" w:hAnsi="Times New Roman"/>
          <w:color w:val="1D1B11" w:themeColor="background2" w:themeShade="1A"/>
          <w:sz w:val="28"/>
          <w:szCs w:val="28"/>
          <w:highlight w:val="yellow"/>
          <w:lang w:val="uk-UA"/>
        </w:rPr>
        <w:t xml:space="preserve">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sidRPr="00A96061">
        <w:rPr>
          <w:rFonts w:ascii="Times New Roman" w:hAnsi="Times New Roman"/>
          <w:color w:val="1D1B11" w:themeColor="background2" w:themeShade="1A"/>
          <w:sz w:val="28"/>
          <w:szCs w:val="28"/>
          <w:highlight w:val="yellow"/>
          <w:lang w:val="uk-UA"/>
        </w:rPr>
        <w:t>компетентностей</w:t>
      </w:r>
      <w:proofErr w:type="spellEnd"/>
      <w:r w:rsidRPr="00A96061">
        <w:rPr>
          <w:rFonts w:ascii="Times New Roman" w:hAnsi="Times New Roman"/>
          <w:color w:val="1D1B11" w:themeColor="background2" w:themeShade="1A"/>
          <w:sz w:val="28"/>
          <w:szCs w:val="28"/>
          <w:highlight w:val="yellow"/>
          <w:lang w:val="uk-UA"/>
        </w:rPr>
        <w:t xml:space="preserve">. </w:t>
      </w:r>
      <w:r w:rsidRPr="00A96061">
        <w:rPr>
          <w:rStyle w:val="basic1"/>
          <w:rFonts w:ascii="Times New Roman" w:hAnsi="Times New Roman"/>
          <w:color w:val="1D1B11" w:themeColor="background2" w:themeShade="1A"/>
          <w:sz w:val="28"/>
          <w:szCs w:val="28"/>
          <w:lang w:val="uk-UA" w:eastAsia="ru-RU"/>
        </w:rPr>
        <w:t xml:space="preserve">Оскільки пріоритетним напрямком набуття необхідних </w:t>
      </w:r>
      <w:proofErr w:type="spellStart"/>
      <w:r w:rsidRPr="00A96061">
        <w:rPr>
          <w:rStyle w:val="basic1"/>
          <w:rFonts w:ascii="Times New Roman" w:hAnsi="Times New Roman"/>
          <w:color w:val="1D1B11" w:themeColor="background2" w:themeShade="1A"/>
          <w:sz w:val="28"/>
          <w:szCs w:val="28"/>
          <w:lang w:val="uk-UA" w:eastAsia="ru-RU"/>
        </w:rPr>
        <w:t>компетентностей</w:t>
      </w:r>
      <w:proofErr w:type="spellEnd"/>
      <w:r w:rsidRPr="00A96061">
        <w:rPr>
          <w:rStyle w:val="basic1"/>
          <w:rFonts w:ascii="Times New Roman" w:hAnsi="Times New Roman"/>
          <w:color w:val="1D1B11" w:themeColor="background2" w:themeShade="1A"/>
          <w:sz w:val="28"/>
          <w:szCs w:val="28"/>
          <w:lang w:val="uk-UA" w:eastAsia="ru-RU"/>
        </w:rPr>
        <w:t xml:space="preserve">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w:t>
      </w:r>
      <w:r w:rsidRPr="00A96061">
        <w:rPr>
          <w:rStyle w:val="basic1"/>
          <w:rFonts w:ascii="Times New Roman" w:hAnsi="Times New Roman"/>
          <w:color w:val="1D1B11" w:themeColor="background2" w:themeShade="1A"/>
          <w:sz w:val="28"/>
          <w:szCs w:val="28"/>
          <w:lang w:val="uk-UA" w:eastAsia="ru-RU"/>
        </w:rPr>
        <w:lastRenderedPageBreak/>
        <w:t xml:space="preserve">Для підтримки напрямку навчальних досліджень учнів створено окремий україномовний ресурс </w:t>
      </w:r>
      <w:proofErr w:type="spellStart"/>
      <w:r w:rsidRPr="00A96061">
        <w:rPr>
          <w:rStyle w:val="basic1"/>
          <w:rFonts w:ascii="Times New Roman" w:hAnsi="Times New Roman"/>
          <w:color w:val="1D1B11" w:themeColor="background2" w:themeShade="1A"/>
          <w:sz w:val="28"/>
          <w:szCs w:val="28"/>
          <w:lang w:val="uk-UA" w:eastAsia="ru-RU"/>
        </w:rPr>
        <w:t>Міжпредметного</w:t>
      </w:r>
      <w:proofErr w:type="spellEnd"/>
      <w:r w:rsidRPr="00A96061">
        <w:rPr>
          <w:rStyle w:val="basic1"/>
          <w:rFonts w:ascii="Times New Roman" w:hAnsi="Times New Roman"/>
          <w:color w:val="1D1B11" w:themeColor="background2" w:themeShade="1A"/>
          <w:sz w:val="28"/>
          <w:szCs w:val="28"/>
          <w:lang w:val="uk-UA" w:eastAsia="ru-RU"/>
        </w:rPr>
        <w:t xml:space="preserve"> лабораторного комплексу Національного центру «Мала академія наук України» «</w:t>
      </w:r>
      <w:proofErr w:type="spellStart"/>
      <w:r w:rsidRPr="00A96061">
        <w:rPr>
          <w:rStyle w:val="basic1"/>
          <w:rFonts w:ascii="Times New Roman" w:hAnsi="Times New Roman"/>
          <w:color w:val="1D1B11" w:themeColor="background2" w:themeShade="1A"/>
          <w:sz w:val="28"/>
          <w:szCs w:val="28"/>
          <w:lang w:val="uk-UA" w:eastAsia="ru-RU"/>
        </w:rPr>
        <w:t>МАНЛаб</w:t>
      </w:r>
      <w:proofErr w:type="spellEnd"/>
      <w:r w:rsidRPr="00A96061">
        <w:rPr>
          <w:rStyle w:val="basic1"/>
          <w:rFonts w:ascii="Times New Roman" w:hAnsi="Times New Roman"/>
          <w:color w:val="1D1B11" w:themeColor="background2" w:themeShade="1A"/>
          <w:sz w:val="28"/>
          <w:szCs w:val="28"/>
          <w:lang w:val="uk-UA" w:eastAsia="ru-RU"/>
        </w:rPr>
        <w:t xml:space="preserve">» </w:t>
      </w:r>
      <w:hyperlink r:id="rId10" w:history="1">
        <w:r w:rsidRPr="00A96061">
          <w:rPr>
            <w:rStyle w:val="ae"/>
            <w:rFonts w:ascii="Times New Roman" w:hAnsi="Times New Roman"/>
            <w:color w:val="1D1B11" w:themeColor="background2" w:themeShade="1A"/>
            <w:sz w:val="28"/>
            <w:szCs w:val="28"/>
            <w:lang w:val="uk-UA" w:eastAsia="ru-RU"/>
          </w:rPr>
          <w:t>http://manlab.inhost.com.ua</w:t>
        </w:r>
      </w:hyperlink>
      <w:r w:rsidRPr="00A96061">
        <w:rPr>
          <w:rStyle w:val="basic1"/>
          <w:rFonts w:ascii="Times New Roman" w:hAnsi="Times New Roman"/>
          <w:color w:val="1D1B11" w:themeColor="background2" w:themeShade="1A"/>
          <w:sz w:val="28"/>
          <w:szCs w:val="28"/>
          <w:lang w:val="uk-UA"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r w:rsidRPr="00EC113C">
        <w:rPr>
          <w:rStyle w:val="basic1"/>
          <w:rFonts w:ascii="Times New Roman" w:hAnsi="Times New Roman"/>
          <w:color w:val="1D1B11" w:themeColor="background2" w:themeShade="1A"/>
          <w:sz w:val="28"/>
          <w:szCs w:val="28"/>
          <w:lang w:val="uk-UA"/>
        </w:rPr>
        <w:t xml:space="preserve"> </w:t>
      </w:r>
    </w:p>
    <w:p w:rsidR="00DD5B6B" w:rsidRPr="00EC113C" w:rsidRDefault="00DD5B6B" w:rsidP="00EC113C">
      <w:pPr>
        <w:pStyle w:val="af9"/>
        <w:ind w:firstLine="709"/>
        <w:jc w:val="both"/>
        <w:rPr>
          <w:rFonts w:ascii="Times New Roman" w:hAnsi="Times New Roman"/>
          <w:color w:val="1D1B11" w:themeColor="background2" w:themeShade="1A"/>
          <w:spacing w:val="7"/>
          <w:sz w:val="28"/>
          <w:szCs w:val="28"/>
          <w:lang w:val="uk-UA"/>
        </w:rPr>
      </w:pPr>
    </w:p>
    <w:p w:rsidR="00DD5B6B" w:rsidRPr="00EC113C" w:rsidRDefault="00DD5B6B" w:rsidP="00EC113C">
      <w:pPr>
        <w:spacing w:after="0" w:line="240" w:lineRule="auto"/>
        <w:ind w:firstLine="708"/>
        <w:jc w:val="both"/>
        <w:rPr>
          <w:rFonts w:ascii="Times New Roman" w:hAnsi="Times New Roman" w:cs="Times New Roman"/>
          <w:bCs/>
          <w:color w:val="1D1B11" w:themeColor="background2" w:themeShade="1A"/>
          <w:sz w:val="28"/>
          <w:szCs w:val="28"/>
          <w:lang w:val="uk-UA"/>
        </w:rPr>
      </w:pPr>
    </w:p>
    <w:p w:rsidR="0070280E" w:rsidRPr="00EC113C" w:rsidRDefault="00DD5B6B" w:rsidP="00EC113C">
      <w:pPr>
        <w:spacing w:line="240" w:lineRule="auto"/>
        <w:rPr>
          <w:rFonts w:ascii="Times New Roman" w:hAnsi="Times New Roman" w:cs="Times New Roman"/>
          <w:color w:val="1D1B11" w:themeColor="background2" w:themeShade="1A"/>
          <w:sz w:val="28"/>
          <w:szCs w:val="28"/>
          <w:lang w:val="uk-UA"/>
        </w:rPr>
      </w:pPr>
      <w:r w:rsidRPr="00EC113C">
        <w:rPr>
          <w:rFonts w:ascii="Times New Roman" w:hAnsi="Times New Roman" w:cs="Times New Roman"/>
          <w:color w:val="1D1B11" w:themeColor="background2" w:themeShade="1A"/>
          <w:sz w:val="28"/>
          <w:szCs w:val="28"/>
          <w:lang w:val="uk-UA"/>
        </w:rPr>
        <w:t>Директор департаменту                                                       Ю.Г.Кононенко</w:t>
      </w:r>
    </w:p>
    <w:sectPr w:rsidR="0070280E" w:rsidRPr="00EC113C" w:rsidSect="00A509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13C" w:rsidRDefault="00EC113C" w:rsidP="00DD5B6B">
      <w:pPr>
        <w:spacing w:after="0" w:line="240" w:lineRule="auto"/>
      </w:pPr>
      <w:r>
        <w:separator/>
      </w:r>
    </w:p>
  </w:endnote>
  <w:endnote w:type="continuationSeparator" w:id="1">
    <w:p w:rsidR="00EC113C" w:rsidRDefault="00EC113C" w:rsidP="00DD5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altName w:val="Myriad Pro Light"/>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13C" w:rsidRDefault="00EC113C" w:rsidP="00DD5B6B">
      <w:pPr>
        <w:spacing w:after="0" w:line="240" w:lineRule="auto"/>
      </w:pPr>
      <w:r>
        <w:separator/>
      </w:r>
    </w:p>
  </w:footnote>
  <w:footnote w:type="continuationSeparator" w:id="1">
    <w:p w:rsidR="00EC113C" w:rsidRDefault="00EC113C" w:rsidP="00DD5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8A9AF8"/>
    <w:lvl w:ilvl="0">
      <w:numFmt w:val="bullet"/>
      <w:lvlText w:val="*"/>
      <w:lvlJc w:val="left"/>
    </w:lvl>
  </w:abstractNum>
  <w:abstractNum w:abstractNumId="1">
    <w:nsid w:val="01F12D61"/>
    <w:multiLevelType w:val="hybridMultilevel"/>
    <w:tmpl w:val="382EA9F0"/>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7">
    <w:nsid w:val="0E0E70C8"/>
    <w:multiLevelType w:val="multilevel"/>
    <w:tmpl w:val="0706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0">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11">
    <w:nsid w:val="17DA4CBA"/>
    <w:multiLevelType w:val="hybridMultilevel"/>
    <w:tmpl w:val="75E40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3">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6">
    <w:nsid w:val="23035D1E"/>
    <w:multiLevelType w:val="hybridMultilevel"/>
    <w:tmpl w:val="53DA272A"/>
    <w:lvl w:ilvl="0" w:tplc="EB1E7D1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59B76F1"/>
    <w:multiLevelType w:val="hybridMultilevel"/>
    <w:tmpl w:val="7A28EA96"/>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5E16F5"/>
    <w:multiLevelType w:val="hybridMultilevel"/>
    <w:tmpl w:val="56705B56"/>
    <w:lvl w:ilvl="0" w:tplc="2944961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34821E26"/>
    <w:multiLevelType w:val="hybridMultilevel"/>
    <w:tmpl w:val="83C478C4"/>
    <w:lvl w:ilvl="0" w:tplc="CF2C8036">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628CC"/>
    <w:multiLevelType w:val="hybridMultilevel"/>
    <w:tmpl w:val="9C3E94F8"/>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25">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27">
    <w:nsid w:val="59F967B7"/>
    <w:multiLevelType w:val="multilevel"/>
    <w:tmpl w:val="41A6D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9B5259"/>
    <w:multiLevelType w:val="hybridMultilevel"/>
    <w:tmpl w:val="B728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983AFF"/>
    <w:multiLevelType w:val="hybridMultilevel"/>
    <w:tmpl w:val="8B887286"/>
    <w:lvl w:ilvl="0" w:tplc="31281EF2">
      <w:start w:val="1"/>
      <w:numFmt w:val="decimal"/>
      <w:lvlText w:val="%1."/>
      <w:lvlJc w:val="left"/>
      <w:pPr>
        <w:ind w:left="384" w:hanging="384"/>
      </w:pPr>
      <w:rPr>
        <w:rFonts w:hint="default"/>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CF96D22"/>
    <w:multiLevelType w:val="hybridMultilevel"/>
    <w:tmpl w:val="1FAEADF4"/>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42E5C74"/>
    <w:multiLevelType w:val="hybridMultilevel"/>
    <w:tmpl w:val="B5D8D8BC"/>
    <w:lvl w:ilvl="0" w:tplc="7794DAA6">
      <w:start w:val="1"/>
      <w:numFmt w:val="decimal"/>
      <w:lvlText w:val="%1."/>
      <w:lvlJc w:val="left"/>
      <w:pPr>
        <w:ind w:left="644"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3">
    <w:nsid w:val="76C4019D"/>
    <w:multiLevelType w:val="hybridMultilevel"/>
    <w:tmpl w:val="FF8EA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4759C6"/>
    <w:multiLevelType w:val="hybridMultilevel"/>
    <w:tmpl w:val="735CF2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201F7B"/>
    <w:multiLevelType w:val="hybridMultilevel"/>
    <w:tmpl w:val="906AAC14"/>
    <w:lvl w:ilvl="0" w:tplc="249820A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4"/>
  </w:num>
  <w:num w:numId="3">
    <w:abstractNumId w:val="22"/>
  </w:num>
  <w:num w:numId="4">
    <w:abstractNumId w:val="7"/>
  </w:num>
  <w:num w:numId="5">
    <w:abstractNumId w:val="3"/>
  </w:num>
  <w:num w:numId="6">
    <w:abstractNumId w:val="24"/>
  </w:num>
  <w:num w:numId="7">
    <w:abstractNumId w:val="18"/>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9"/>
  </w:num>
  <w:num w:numId="13">
    <w:abstractNumId w:val="26"/>
  </w:num>
  <w:num w:numId="14">
    <w:abstractNumId w:val="6"/>
  </w:num>
  <w:num w:numId="15">
    <w:abstractNumId w:val="4"/>
  </w:num>
  <w:num w:numId="16">
    <w:abstractNumId w:val="27"/>
  </w:num>
  <w:num w:numId="17">
    <w:abstractNumId w:val="29"/>
  </w:num>
  <w:num w:numId="18">
    <w:abstractNumId w:val="34"/>
  </w:num>
  <w:num w:numId="19">
    <w:abstractNumId w:val="33"/>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23"/>
  </w:num>
  <w:num w:numId="25">
    <w:abstractNumId w:val="1"/>
  </w:num>
  <w:num w:numId="26">
    <w:abstractNumId w:val="36"/>
  </w:num>
  <w:num w:numId="27">
    <w:abstractNumId w:val="17"/>
  </w:num>
  <w:num w:numId="28">
    <w:abstractNumId w:val="19"/>
  </w:num>
  <w:num w:numId="29">
    <w:abstractNumId w:val="31"/>
  </w:num>
  <w:num w:numId="30">
    <w:abstractNumId w:val="1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0"/>
  </w:num>
  <w:num w:numId="35">
    <w:abstractNumId w:val="35"/>
  </w:num>
  <w:num w:numId="36">
    <w:abstractNumId w:val="30"/>
  </w:num>
  <w:num w:numId="37">
    <w:abstractNumId w:val="2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useFELayout/>
  </w:compat>
  <w:rsids>
    <w:rsidRoot w:val="00DD5B6B"/>
    <w:rsid w:val="000C5F87"/>
    <w:rsid w:val="001176C6"/>
    <w:rsid w:val="001D40AE"/>
    <w:rsid w:val="003C5778"/>
    <w:rsid w:val="0070280E"/>
    <w:rsid w:val="00874584"/>
    <w:rsid w:val="00A509C2"/>
    <w:rsid w:val="00A96061"/>
    <w:rsid w:val="00D04B05"/>
    <w:rsid w:val="00DD5B6B"/>
    <w:rsid w:val="00EC113C"/>
    <w:rsid w:val="00EC4A78"/>
    <w:rsid w:val="00F3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C2"/>
  </w:style>
  <w:style w:type="paragraph" w:styleId="1">
    <w:name w:val="heading 1"/>
    <w:basedOn w:val="a"/>
    <w:next w:val="a"/>
    <w:link w:val="10"/>
    <w:qFormat/>
    <w:rsid w:val="00DD5B6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D5B6B"/>
    <w:pPr>
      <w:keepNext/>
      <w:spacing w:before="240" w:after="60"/>
      <w:outlineLvl w:val="1"/>
    </w:pPr>
    <w:rPr>
      <w:rFonts w:ascii="Cambria" w:eastAsia="Times New Roman" w:hAnsi="Cambria" w:cs="Times New Roman"/>
      <w:b/>
      <w:bCs/>
      <w:i/>
      <w:iCs/>
      <w:sz w:val="28"/>
      <w:szCs w:val="28"/>
      <w:lang w:val="uk-UA" w:eastAsia="uk-UA"/>
    </w:rPr>
  </w:style>
  <w:style w:type="paragraph" w:styleId="4">
    <w:name w:val="heading 4"/>
    <w:basedOn w:val="a"/>
    <w:next w:val="a"/>
    <w:link w:val="40"/>
    <w:qFormat/>
    <w:rsid w:val="00DD5B6B"/>
    <w:pPr>
      <w:keepNext/>
      <w:spacing w:before="240" w:after="60"/>
      <w:outlineLvl w:val="3"/>
    </w:pPr>
    <w:rPr>
      <w:rFonts w:ascii="Calibri" w:eastAsia="Times New Roman" w:hAnsi="Calibri" w:cs="Times New Roman"/>
      <w:b/>
      <w:bCs/>
      <w:sz w:val="28"/>
      <w:szCs w:val="28"/>
    </w:rPr>
  </w:style>
  <w:style w:type="paragraph" w:styleId="5">
    <w:name w:val="heading 5"/>
    <w:basedOn w:val="a"/>
    <w:link w:val="50"/>
    <w:uiPriority w:val="9"/>
    <w:qFormat/>
    <w:rsid w:val="00DD5B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B6B"/>
    <w:rPr>
      <w:rFonts w:ascii="Cambria" w:eastAsia="Times New Roman" w:hAnsi="Cambria" w:cs="Times New Roman"/>
      <w:b/>
      <w:bCs/>
      <w:kern w:val="32"/>
      <w:sz w:val="32"/>
      <w:szCs w:val="32"/>
    </w:rPr>
  </w:style>
  <w:style w:type="character" w:customStyle="1" w:styleId="20">
    <w:name w:val="Заголовок 2 Знак"/>
    <w:basedOn w:val="a0"/>
    <w:link w:val="2"/>
    <w:rsid w:val="00DD5B6B"/>
    <w:rPr>
      <w:rFonts w:ascii="Cambria" w:eastAsia="Times New Roman" w:hAnsi="Cambria" w:cs="Times New Roman"/>
      <w:b/>
      <w:bCs/>
      <w:i/>
      <w:iCs/>
      <w:sz w:val="28"/>
      <w:szCs w:val="28"/>
      <w:lang w:val="uk-UA" w:eastAsia="uk-UA"/>
    </w:rPr>
  </w:style>
  <w:style w:type="character" w:customStyle="1" w:styleId="40">
    <w:name w:val="Заголовок 4 Знак"/>
    <w:basedOn w:val="a0"/>
    <w:link w:val="4"/>
    <w:rsid w:val="00DD5B6B"/>
    <w:rPr>
      <w:rFonts w:ascii="Calibri" w:eastAsia="Times New Roman" w:hAnsi="Calibri" w:cs="Times New Roman"/>
      <w:b/>
      <w:bCs/>
      <w:sz w:val="28"/>
      <w:szCs w:val="28"/>
    </w:rPr>
  </w:style>
  <w:style w:type="character" w:customStyle="1" w:styleId="50">
    <w:name w:val="Заголовок 5 Знак"/>
    <w:basedOn w:val="a0"/>
    <w:link w:val="5"/>
    <w:uiPriority w:val="9"/>
    <w:rsid w:val="00DD5B6B"/>
    <w:rPr>
      <w:rFonts w:ascii="Times New Roman" w:eastAsia="Times New Roman" w:hAnsi="Times New Roman" w:cs="Times New Roman"/>
      <w:b/>
      <w:bCs/>
      <w:sz w:val="20"/>
      <w:szCs w:val="20"/>
    </w:rPr>
  </w:style>
  <w:style w:type="paragraph" w:styleId="a3">
    <w:name w:val="header"/>
    <w:basedOn w:val="a"/>
    <w:link w:val="a4"/>
    <w:uiPriority w:val="99"/>
    <w:rsid w:val="00DD5B6B"/>
    <w:pPr>
      <w:tabs>
        <w:tab w:val="center" w:pos="4677"/>
        <w:tab w:val="right" w:pos="9355"/>
      </w:tabs>
    </w:pPr>
    <w:rPr>
      <w:rFonts w:ascii="Calibri" w:eastAsia="Times New Roman" w:hAnsi="Calibri" w:cs="Times New Roman"/>
      <w:lang w:val="uk-UA" w:eastAsia="uk-UA"/>
    </w:rPr>
  </w:style>
  <w:style w:type="character" w:customStyle="1" w:styleId="a4">
    <w:name w:val="Верхний колонтитул Знак"/>
    <w:basedOn w:val="a0"/>
    <w:link w:val="a3"/>
    <w:uiPriority w:val="99"/>
    <w:rsid w:val="00DD5B6B"/>
    <w:rPr>
      <w:rFonts w:ascii="Calibri" w:eastAsia="Times New Roman" w:hAnsi="Calibri" w:cs="Times New Roman"/>
      <w:lang w:val="uk-UA" w:eastAsia="uk-UA"/>
    </w:rPr>
  </w:style>
  <w:style w:type="paragraph" w:styleId="a5">
    <w:name w:val="footer"/>
    <w:basedOn w:val="a"/>
    <w:link w:val="a6"/>
    <w:uiPriority w:val="99"/>
    <w:rsid w:val="00DD5B6B"/>
    <w:pPr>
      <w:tabs>
        <w:tab w:val="center" w:pos="4677"/>
        <w:tab w:val="right" w:pos="9355"/>
      </w:tabs>
    </w:pPr>
    <w:rPr>
      <w:rFonts w:ascii="Calibri" w:eastAsia="Times New Roman" w:hAnsi="Calibri" w:cs="Times New Roman"/>
      <w:lang w:val="uk-UA" w:eastAsia="uk-UA"/>
    </w:rPr>
  </w:style>
  <w:style w:type="character" w:customStyle="1" w:styleId="a6">
    <w:name w:val="Нижний колонтитул Знак"/>
    <w:basedOn w:val="a0"/>
    <w:link w:val="a5"/>
    <w:uiPriority w:val="99"/>
    <w:rsid w:val="00DD5B6B"/>
    <w:rPr>
      <w:rFonts w:ascii="Calibri" w:eastAsia="Times New Roman" w:hAnsi="Calibri" w:cs="Times New Roman"/>
      <w:lang w:val="uk-UA" w:eastAsia="uk-UA"/>
    </w:rPr>
  </w:style>
  <w:style w:type="character" w:styleId="a7">
    <w:name w:val="annotation reference"/>
    <w:semiHidden/>
    <w:rsid w:val="00DD5B6B"/>
    <w:rPr>
      <w:sz w:val="16"/>
      <w:szCs w:val="16"/>
    </w:rPr>
  </w:style>
  <w:style w:type="paragraph" w:styleId="a8">
    <w:name w:val="annotation text"/>
    <w:basedOn w:val="a"/>
    <w:link w:val="a9"/>
    <w:semiHidden/>
    <w:rsid w:val="00DD5B6B"/>
    <w:rPr>
      <w:rFonts w:ascii="Calibri" w:eastAsia="Times New Roman" w:hAnsi="Calibri" w:cs="Times New Roman"/>
      <w:sz w:val="20"/>
      <w:szCs w:val="20"/>
      <w:lang w:val="uk-UA" w:eastAsia="uk-UA"/>
    </w:rPr>
  </w:style>
  <w:style w:type="character" w:customStyle="1" w:styleId="a9">
    <w:name w:val="Текст примечания Знак"/>
    <w:basedOn w:val="a0"/>
    <w:link w:val="a8"/>
    <w:semiHidden/>
    <w:rsid w:val="00DD5B6B"/>
    <w:rPr>
      <w:rFonts w:ascii="Calibri" w:eastAsia="Times New Roman" w:hAnsi="Calibri" w:cs="Times New Roman"/>
      <w:sz w:val="20"/>
      <w:szCs w:val="20"/>
      <w:lang w:val="uk-UA" w:eastAsia="uk-UA"/>
    </w:rPr>
  </w:style>
  <w:style w:type="paragraph" w:styleId="aa">
    <w:name w:val="annotation subject"/>
    <w:basedOn w:val="a8"/>
    <w:next w:val="a8"/>
    <w:link w:val="ab"/>
    <w:semiHidden/>
    <w:rsid w:val="00DD5B6B"/>
    <w:rPr>
      <w:b/>
      <w:bCs/>
    </w:rPr>
  </w:style>
  <w:style w:type="character" w:customStyle="1" w:styleId="ab">
    <w:name w:val="Тема примечания Знак"/>
    <w:basedOn w:val="a9"/>
    <w:link w:val="aa"/>
    <w:semiHidden/>
    <w:rsid w:val="00DD5B6B"/>
    <w:rPr>
      <w:b/>
      <w:bCs/>
    </w:rPr>
  </w:style>
  <w:style w:type="paragraph" w:styleId="ac">
    <w:name w:val="Balloon Text"/>
    <w:basedOn w:val="a"/>
    <w:link w:val="ad"/>
    <w:uiPriority w:val="99"/>
    <w:semiHidden/>
    <w:rsid w:val="00DD5B6B"/>
    <w:rPr>
      <w:rFonts w:ascii="Tahoma" w:eastAsia="Times New Roman" w:hAnsi="Tahoma" w:cs="Tahoma"/>
      <w:sz w:val="16"/>
      <w:szCs w:val="16"/>
      <w:lang w:val="uk-UA" w:eastAsia="uk-UA"/>
    </w:rPr>
  </w:style>
  <w:style w:type="character" w:customStyle="1" w:styleId="ad">
    <w:name w:val="Текст выноски Знак"/>
    <w:basedOn w:val="a0"/>
    <w:link w:val="ac"/>
    <w:uiPriority w:val="99"/>
    <w:semiHidden/>
    <w:rsid w:val="00DD5B6B"/>
    <w:rPr>
      <w:rFonts w:ascii="Tahoma" w:eastAsia="Times New Roman" w:hAnsi="Tahoma" w:cs="Tahoma"/>
      <w:sz w:val="16"/>
      <w:szCs w:val="16"/>
      <w:lang w:val="uk-UA" w:eastAsia="uk-UA"/>
    </w:rPr>
  </w:style>
  <w:style w:type="character" w:styleId="ae">
    <w:name w:val="Hyperlink"/>
    <w:unhideWhenUsed/>
    <w:rsid w:val="00DD5B6B"/>
    <w:rPr>
      <w:color w:val="0000FF"/>
      <w:u w:val="single"/>
    </w:rPr>
  </w:style>
  <w:style w:type="paragraph" w:styleId="af">
    <w:name w:val="Body Text"/>
    <w:basedOn w:val="a"/>
    <w:link w:val="af0"/>
    <w:rsid w:val="00DD5B6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af0">
    <w:name w:val="Основной текст Знак"/>
    <w:basedOn w:val="a0"/>
    <w:link w:val="af"/>
    <w:rsid w:val="00DD5B6B"/>
    <w:rPr>
      <w:rFonts w:ascii="Times New Roman" w:eastAsia="Times New Roman" w:hAnsi="Times New Roman" w:cs="Times New Roman"/>
      <w:sz w:val="20"/>
      <w:szCs w:val="20"/>
      <w:lang w:val="en-US"/>
    </w:rPr>
  </w:style>
  <w:style w:type="character" w:styleId="af1">
    <w:name w:val="FollowedHyperlink"/>
    <w:uiPriority w:val="99"/>
    <w:rsid w:val="00DD5B6B"/>
    <w:rPr>
      <w:color w:val="800080"/>
      <w:u w:val="single"/>
    </w:rPr>
  </w:style>
  <w:style w:type="character" w:customStyle="1" w:styleId="apple-converted-space">
    <w:name w:val="apple-converted-space"/>
    <w:rsid w:val="00DD5B6B"/>
  </w:style>
  <w:style w:type="paragraph" w:styleId="af2">
    <w:name w:val="List Paragraph"/>
    <w:basedOn w:val="a"/>
    <w:uiPriority w:val="34"/>
    <w:qFormat/>
    <w:rsid w:val="00DD5B6B"/>
    <w:pPr>
      <w:ind w:left="720"/>
      <w:contextualSpacing/>
      <w:jc w:val="both"/>
    </w:pPr>
    <w:rPr>
      <w:rFonts w:ascii="Calibri" w:eastAsia="Calibri" w:hAnsi="Calibri" w:cs="Times New Roman"/>
      <w:lang w:val="uk-UA" w:eastAsia="en-US"/>
    </w:rPr>
  </w:style>
  <w:style w:type="paragraph" w:styleId="21">
    <w:name w:val="Body Text Indent 2"/>
    <w:basedOn w:val="a"/>
    <w:link w:val="22"/>
    <w:uiPriority w:val="99"/>
    <w:unhideWhenUsed/>
    <w:rsid w:val="00DD5B6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rsid w:val="00DD5B6B"/>
    <w:rPr>
      <w:rFonts w:ascii="Calibri" w:eastAsia="Calibri" w:hAnsi="Calibri" w:cs="Times New Roman"/>
      <w:lang w:val="uk-UA" w:eastAsia="en-US"/>
    </w:rPr>
  </w:style>
  <w:style w:type="character" w:styleId="af3">
    <w:name w:val="Emphasis"/>
    <w:uiPriority w:val="20"/>
    <w:qFormat/>
    <w:rsid w:val="00DD5B6B"/>
    <w:rPr>
      <w:i/>
      <w:iCs/>
    </w:rPr>
  </w:style>
  <w:style w:type="paragraph" w:styleId="af4">
    <w:name w:val="Body Text Indent"/>
    <w:basedOn w:val="a"/>
    <w:link w:val="af5"/>
    <w:uiPriority w:val="99"/>
    <w:unhideWhenUsed/>
    <w:rsid w:val="00DD5B6B"/>
    <w:pPr>
      <w:spacing w:after="120" w:line="240" w:lineRule="auto"/>
      <w:ind w:left="283"/>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uiPriority w:val="99"/>
    <w:rsid w:val="00DD5B6B"/>
    <w:rPr>
      <w:rFonts w:ascii="Times New Roman" w:eastAsia="Times New Roman" w:hAnsi="Times New Roman" w:cs="Times New Roman"/>
      <w:sz w:val="24"/>
      <w:szCs w:val="24"/>
      <w:lang w:val="uk-UA"/>
    </w:rPr>
  </w:style>
  <w:style w:type="paragraph" w:customStyle="1" w:styleId="af6">
    <w:name w:val="ленивый"/>
    <w:basedOn w:val="a"/>
    <w:uiPriority w:val="99"/>
    <w:rsid w:val="00DD5B6B"/>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val="uk-UA"/>
    </w:rPr>
  </w:style>
  <w:style w:type="character" w:styleId="af7">
    <w:name w:val="Strong"/>
    <w:uiPriority w:val="22"/>
    <w:qFormat/>
    <w:rsid w:val="00DD5B6B"/>
    <w:rPr>
      <w:b/>
      <w:bCs/>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DD5B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Абзац списку1"/>
    <w:basedOn w:val="a"/>
    <w:uiPriority w:val="99"/>
    <w:rsid w:val="00DD5B6B"/>
    <w:pPr>
      <w:ind w:left="720"/>
    </w:pPr>
    <w:rPr>
      <w:rFonts w:ascii="Calibri" w:eastAsia="Times New Roman" w:hAnsi="Calibri" w:cs="Calibri"/>
    </w:rPr>
  </w:style>
  <w:style w:type="character" w:customStyle="1" w:styleId="41">
    <w:name w:val="Основной текст4"/>
    <w:uiPriority w:val="99"/>
    <w:rsid w:val="00DD5B6B"/>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uficommentbody">
    <w:name w:val="uficommentbody"/>
    <w:rsid w:val="00DD5B6B"/>
  </w:style>
  <w:style w:type="paragraph" w:customStyle="1" w:styleId="justifyfull">
    <w:name w:val="justifyfull"/>
    <w:basedOn w:val="a"/>
    <w:rsid w:val="00DD5B6B"/>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link w:val="afa"/>
    <w:uiPriority w:val="99"/>
    <w:qFormat/>
    <w:rsid w:val="00DD5B6B"/>
    <w:pPr>
      <w:spacing w:after="0" w:line="240" w:lineRule="auto"/>
    </w:pPr>
    <w:rPr>
      <w:rFonts w:ascii="Calibri" w:eastAsia="Calibri" w:hAnsi="Calibri" w:cs="Times New Roman"/>
      <w:lang w:eastAsia="en-US"/>
    </w:rPr>
  </w:style>
  <w:style w:type="paragraph" w:customStyle="1" w:styleId="4p">
    <w:name w:val="4p"/>
    <w:uiPriority w:val="99"/>
    <w:rsid w:val="00DD5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D5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D5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DD5B6B"/>
    <w:rPr>
      <w:rFonts w:ascii="Century Schoolbook" w:hAnsi="Century Schoolbook" w:cs="Century Schoolbook"/>
      <w:sz w:val="19"/>
      <w:szCs w:val="19"/>
      <w:shd w:val="clear" w:color="auto" w:fill="FFFFFF"/>
    </w:rPr>
  </w:style>
  <w:style w:type="character" w:customStyle="1" w:styleId="23">
    <w:name w:val="Основний текст (2)3"/>
    <w:uiPriority w:val="99"/>
    <w:rsid w:val="00DD5B6B"/>
    <w:rPr>
      <w:rFonts w:ascii="Century Schoolbook" w:hAnsi="Century Schoolbook" w:cs="Century Schoolbook"/>
      <w:sz w:val="19"/>
      <w:szCs w:val="19"/>
      <w:shd w:val="clear" w:color="auto" w:fill="FFFFFF"/>
    </w:rPr>
  </w:style>
  <w:style w:type="paragraph" w:customStyle="1" w:styleId="Default">
    <w:name w:val="Default"/>
    <w:uiPriority w:val="99"/>
    <w:rsid w:val="00DD5B6B"/>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Звичайний1"/>
    <w:rsid w:val="00DD5B6B"/>
    <w:pPr>
      <w:widowControl w:val="0"/>
      <w:spacing w:after="0" w:line="240" w:lineRule="auto"/>
    </w:pPr>
    <w:rPr>
      <w:rFonts w:ascii="Calibri" w:eastAsia="Calibri" w:hAnsi="Calibri" w:cs="Calibri"/>
      <w:color w:val="000000"/>
      <w:sz w:val="20"/>
      <w:szCs w:val="20"/>
      <w:lang w:val="uk-UA"/>
    </w:rPr>
  </w:style>
  <w:style w:type="paragraph" w:customStyle="1" w:styleId="13">
    <w:name w:val="Текст1"/>
    <w:link w:val="14"/>
    <w:rsid w:val="00DD5B6B"/>
    <w:pPr>
      <w:spacing w:after="0" w:line="240" w:lineRule="auto"/>
      <w:ind w:firstLine="454"/>
      <w:jc w:val="both"/>
    </w:pPr>
    <w:rPr>
      <w:rFonts w:ascii="Book Antiqua" w:eastAsia="Times New Roman" w:hAnsi="Book Antiqua" w:cs="Times New Roman"/>
      <w:sz w:val="20"/>
      <w:szCs w:val="20"/>
      <w:lang w:val="uk-UA"/>
    </w:rPr>
  </w:style>
  <w:style w:type="character" w:customStyle="1" w:styleId="14">
    <w:name w:val="Текст1 Знак"/>
    <w:link w:val="13"/>
    <w:rsid w:val="00DD5B6B"/>
    <w:rPr>
      <w:rFonts w:ascii="Book Antiqua" w:eastAsia="Times New Roman" w:hAnsi="Book Antiqua" w:cs="Times New Roman"/>
      <w:sz w:val="20"/>
      <w:szCs w:val="20"/>
      <w:lang w:val="uk-UA"/>
    </w:rPr>
  </w:style>
  <w:style w:type="paragraph" w:customStyle="1" w:styleId="15">
    <w:name w:val="Обычный1"/>
    <w:uiPriority w:val="99"/>
    <w:rsid w:val="00DD5B6B"/>
    <w:pPr>
      <w:widowControl w:val="0"/>
      <w:spacing w:after="0" w:line="240" w:lineRule="auto"/>
    </w:pPr>
    <w:rPr>
      <w:rFonts w:ascii="Calibri" w:eastAsia="Calibri" w:hAnsi="Calibri" w:cs="Calibri"/>
      <w:color w:val="000000"/>
      <w:sz w:val="20"/>
      <w:szCs w:val="20"/>
      <w:lang w:val="uk-UA"/>
    </w:rPr>
  </w:style>
  <w:style w:type="paragraph" w:customStyle="1" w:styleId="25">
    <w:name w:val="Звичайний2"/>
    <w:uiPriority w:val="99"/>
    <w:rsid w:val="00DD5B6B"/>
    <w:pPr>
      <w:spacing w:after="0" w:line="240" w:lineRule="auto"/>
    </w:pPr>
    <w:rPr>
      <w:rFonts w:ascii="Times New Roman" w:eastAsia="Times New Roman" w:hAnsi="Times New Roman" w:cs="Times New Roman"/>
      <w:smallCaps/>
      <w:sz w:val="24"/>
      <w:szCs w:val="24"/>
    </w:rPr>
  </w:style>
  <w:style w:type="paragraph" w:customStyle="1" w:styleId="3">
    <w:name w:val="Звичайний3"/>
    <w:uiPriority w:val="99"/>
    <w:semiHidden/>
    <w:rsid w:val="00DD5B6B"/>
    <w:pPr>
      <w:snapToGrid w:val="0"/>
      <w:spacing w:after="0" w:line="240" w:lineRule="auto"/>
    </w:pPr>
    <w:rPr>
      <w:rFonts w:ascii="Times New Roman" w:eastAsia="Times New Roman" w:hAnsi="Times New Roman" w:cs="Times New Roman"/>
      <w:sz w:val="20"/>
      <w:szCs w:val="20"/>
      <w:lang w:val="uk-UA"/>
    </w:rPr>
  </w:style>
  <w:style w:type="paragraph" w:customStyle="1" w:styleId="xfmc1">
    <w:name w:val="xfmc1"/>
    <w:basedOn w:val="a"/>
    <w:uiPriority w:val="99"/>
    <w:rsid w:val="00DD5B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b">
    <w:name w:val="footnote reference"/>
    <w:uiPriority w:val="99"/>
    <w:unhideWhenUsed/>
    <w:rsid w:val="00DD5B6B"/>
    <w:rPr>
      <w:vertAlign w:val="superscript"/>
    </w:rPr>
  </w:style>
  <w:style w:type="paragraph" w:customStyle="1" w:styleId="26">
    <w:name w:val="Абзац списку2"/>
    <w:basedOn w:val="a"/>
    <w:rsid w:val="00DD5B6B"/>
    <w:pPr>
      <w:suppressAutoHyphens/>
      <w:ind w:left="720"/>
    </w:pPr>
    <w:rPr>
      <w:rFonts w:ascii="Calibri" w:eastAsia="Arial Unicode MS" w:hAnsi="Calibri" w:cs="Calibri"/>
      <w:lang w:val="uk-UA" w:eastAsia="ar-SA"/>
    </w:rPr>
  </w:style>
  <w:style w:type="character" w:customStyle="1" w:styleId="basic1">
    <w:name w:val="basic1"/>
    <w:rsid w:val="00DD5B6B"/>
    <w:rPr>
      <w:rFonts w:ascii="PetersburgC" w:hAnsi="PetersburgC"/>
      <w:sz w:val="20"/>
    </w:rPr>
  </w:style>
  <w:style w:type="character" w:customStyle="1" w:styleId="afa">
    <w:name w:val="Без интервала Знак"/>
    <w:link w:val="af9"/>
    <w:uiPriority w:val="99"/>
    <w:rsid w:val="00DD5B6B"/>
    <w:rPr>
      <w:rFonts w:ascii="Calibri" w:eastAsia="Calibri" w:hAnsi="Calibri" w:cs="Times New Roman"/>
      <w:lang w:eastAsia="en-US"/>
    </w:rPr>
  </w:style>
  <w:style w:type="paragraph" w:customStyle="1" w:styleId="basic">
    <w:name w:val="basic"/>
    <w:basedOn w:val="a"/>
    <w:rsid w:val="00DD5B6B"/>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eastAsia="en-US"/>
    </w:rPr>
  </w:style>
  <w:style w:type="table" w:styleId="afc">
    <w:name w:val="Table Grid"/>
    <w:basedOn w:val="a1"/>
    <w:uiPriority w:val="59"/>
    <w:rsid w:val="00DD5B6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a"/>
    <w:next w:val="a"/>
    <w:uiPriority w:val="99"/>
    <w:rsid w:val="00DD5B6B"/>
    <w:pPr>
      <w:autoSpaceDE w:val="0"/>
      <w:autoSpaceDN w:val="0"/>
      <w:adjustRightInd w:val="0"/>
      <w:spacing w:after="0" w:line="241" w:lineRule="atLeast"/>
    </w:pPr>
    <w:rPr>
      <w:rFonts w:ascii="Myriad Pro" w:eastAsia="Calibri" w:hAnsi="Myriad Pro" w:cs="Times New Roman"/>
      <w:sz w:val="24"/>
      <w:szCs w:val="24"/>
      <w:lang w:val="uk-UA" w:eastAsia="en-US"/>
    </w:rPr>
  </w:style>
  <w:style w:type="character" w:customStyle="1" w:styleId="A40">
    <w:name w:val="A4"/>
    <w:uiPriority w:val="99"/>
    <w:rsid w:val="00DD5B6B"/>
    <w:rPr>
      <w:rFonts w:cs="Myriad Pro"/>
      <w:color w:val="000000"/>
      <w:sz w:val="22"/>
      <w:szCs w:val="22"/>
    </w:rPr>
  </w:style>
  <w:style w:type="character" w:customStyle="1" w:styleId="xfm67335797">
    <w:name w:val="xfm_67335797"/>
    <w:rsid w:val="00DD5B6B"/>
  </w:style>
  <w:style w:type="paragraph" w:styleId="HTML">
    <w:name w:val="HTML Preformatted"/>
    <w:basedOn w:val="a"/>
    <w:link w:val="HTML0"/>
    <w:uiPriority w:val="99"/>
    <w:unhideWhenUsed/>
    <w:rsid w:val="00DD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D5B6B"/>
    <w:rPr>
      <w:rFonts w:ascii="Courier New" w:eastAsia="Times New Roman" w:hAnsi="Courier New" w:cs="Courier New"/>
      <w:sz w:val="20"/>
      <w:szCs w:val="20"/>
      <w:lang w:val="uk-UA" w:eastAsia="uk-UA"/>
    </w:rPr>
  </w:style>
  <w:style w:type="paragraph" w:customStyle="1" w:styleId="Pa11">
    <w:name w:val="Pa11"/>
    <w:basedOn w:val="a"/>
    <w:next w:val="a"/>
    <w:uiPriority w:val="99"/>
    <w:rsid w:val="00DD5B6B"/>
    <w:pPr>
      <w:autoSpaceDE w:val="0"/>
      <w:autoSpaceDN w:val="0"/>
      <w:adjustRightInd w:val="0"/>
      <w:spacing w:after="0" w:line="241" w:lineRule="atLeast"/>
    </w:pPr>
    <w:rPr>
      <w:rFonts w:ascii="Myriad Pro" w:eastAsia="Calibri" w:hAnsi="Myriad Pro" w:cs="Times New Roman"/>
      <w:sz w:val="24"/>
      <w:szCs w:val="24"/>
      <w:lang w:val="uk-UA" w:eastAsia="en-US"/>
    </w:rPr>
  </w:style>
  <w:style w:type="paragraph" w:customStyle="1" w:styleId="Pa14">
    <w:name w:val="Pa14"/>
    <w:basedOn w:val="a"/>
    <w:next w:val="a"/>
    <w:uiPriority w:val="99"/>
    <w:rsid w:val="00DD5B6B"/>
    <w:pPr>
      <w:autoSpaceDE w:val="0"/>
      <w:autoSpaceDN w:val="0"/>
      <w:adjustRightInd w:val="0"/>
      <w:spacing w:after="0" w:line="241" w:lineRule="atLeast"/>
    </w:pPr>
    <w:rPr>
      <w:rFonts w:ascii="Myriad Pro" w:eastAsia="Calibri" w:hAnsi="Myriad Pro" w:cs="Times New Roman"/>
      <w:sz w:val="24"/>
      <w:szCs w:val="24"/>
      <w:lang w:val="uk-UA" w:eastAsia="en-US"/>
    </w:rPr>
  </w:style>
  <w:style w:type="character" w:customStyle="1" w:styleId="A80">
    <w:name w:val="A8"/>
    <w:uiPriority w:val="99"/>
    <w:rsid w:val="00DD5B6B"/>
    <w:rPr>
      <w:rFonts w:cs="Myriad Pro"/>
      <w:color w:val="000000"/>
    </w:rPr>
  </w:style>
  <w:style w:type="character" w:customStyle="1" w:styleId="A16">
    <w:name w:val="A16"/>
    <w:uiPriority w:val="99"/>
    <w:rsid w:val="00DD5B6B"/>
    <w:rPr>
      <w:rFonts w:ascii="Myriad Pro Light" w:hAnsi="Myriad Pro Light" w:cs="Myriad Pro Light"/>
      <w:b/>
      <w:bCs/>
      <w:color w:val="000000"/>
      <w:sz w:val="23"/>
      <w:szCs w:val="23"/>
    </w:rPr>
  </w:style>
  <w:style w:type="paragraph" w:customStyle="1" w:styleId="Pa1">
    <w:name w:val="Pa1"/>
    <w:basedOn w:val="a"/>
    <w:next w:val="a"/>
    <w:uiPriority w:val="99"/>
    <w:rsid w:val="00DD5B6B"/>
    <w:pPr>
      <w:autoSpaceDE w:val="0"/>
      <w:autoSpaceDN w:val="0"/>
      <w:adjustRightInd w:val="0"/>
      <w:spacing w:after="0" w:line="241" w:lineRule="atLeast"/>
    </w:pPr>
    <w:rPr>
      <w:rFonts w:ascii="Myriad Pro" w:eastAsia="Calibri" w:hAnsi="Myriad Pro" w:cs="Times New Roman"/>
      <w:sz w:val="24"/>
      <w:szCs w:val="24"/>
      <w:lang w:val="uk-UA" w:eastAsia="en-US"/>
    </w:rPr>
  </w:style>
  <w:style w:type="character" w:customStyle="1" w:styleId="A18">
    <w:name w:val="A18"/>
    <w:uiPriority w:val="99"/>
    <w:rsid w:val="00DD5B6B"/>
    <w:rPr>
      <w:rFonts w:cs="Myriad Pro"/>
      <w:b/>
      <w:bCs/>
      <w:color w:val="000000"/>
      <w:sz w:val="21"/>
      <w:szCs w:val="21"/>
    </w:rPr>
  </w:style>
  <w:style w:type="character" w:customStyle="1" w:styleId="A19">
    <w:name w:val="A19"/>
    <w:uiPriority w:val="99"/>
    <w:rsid w:val="00DD5B6B"/>
    <w:rPr>
      <w:rFonts w:cs="Myriad Pro"/>
      <w:b/>
      <w:bCs/>
      <w:color w:val="000000"/>
      <w:sz w:val="20"/>
      <w:szCs w:val="20"/>
    </w:rPr>
  </w:style>
  <w:style w:type="character" w:customStyle="1" w:styleId="A17">
    <w:name w:val="A17"/>
    <w:uiPriority w:val="99"/>
    <w:rsid w:val="00DD5B6B"/>
    <w:rPr>
      <w:rFonts w:cs="Myriad Pro"/>
      <w:color w:val="000000"/>
      <w:sz w:val="23"/>
      <w:szCs w:val="23"/>
    </w:rPr>
  </w:style>
  <w:style w:type="character" w:customStyle="1" w:styleId="A00">
    <w:name w:val="A0"/>
    <w:uiPriority w:val="99"/>
    <w:rsid w:val="00DD5B6B"/>
    <w:rPr>
      <w:rFonts w:cs="Myriad Pro"/>
      <w:color w:val="000000"/>
    </w:rPr>
  </w:style>
  <w:style w:type="paragraph" w:customStyle="1" w:styleId="Pa17">
    <w:name w:val="Pa17"/>
    <w:basedOn w:val="a"/>
    <w:next w:val="a"/>
    <w:uiPriority w:val="99"/>
    <w:rsid w:val="00DD5B6B"/>
    <w:pPr>
      <w:autoSpaceDE w:val="0"/>
      <w:autoSpaceDN w:val="0"/>
      <w:adjustRightInd w:val="0"/>
      <w:spacing w:after="0" w:line="241" w:lineRule="atLeast"/>
    </w:pPr>
    <w:rPr>
      <w:rFonts w:ascii="Myriad Pro" w:eastAsia="Calibri" w:hAnsi="Myriad Pro" w:cs="Times New Roman"/>
      <w:sz w:val="24"/>
      <w:szCs w:val="24"/>
      <w:lang w:val="uk-UA" w:eastAsia="en-US"/>
    </w:rPr>
  </w:style>
  <w:style w:type="paragraph" w:customStyle="1" w:styleId="Pa22">
    <w:name w:val="Pa22"/>
    <w:basedOn w:val="a"/>
    <w:next w:val="a"/>
    <w:uiPriority w:val="99"/>
    <w:rsid w:val="00DD5B6B"/>
    <w:pPr>
      <w:autoSpaceDE w:val="0"/>
      <w:autoSpaceDN w:val="0"/>
      <w:adjustRightInd w:val="0"/>
      <w:spacing w:after="0" w:line="241" w:lineRule="atLeast"/>
    </w:pPr>
    <w:rPr>
      <w:rFonts w:ascii="Myriad Pro" w:eastAsia="Calibri" w:hAnsi="Myriad Pro" w:cs="Times New Roman"/>
      <w:sz w:val="24"/>
      <w:szCs w:val="24"/>
      <w:lang w:val="uk-UA" w:eastAsia="en-US"/>
    </w:rPr>
  </w:style>
  <w:style w:type="character" w:customStyle="1" w:styleId="2Tahoma2">
    <w:name w:val="Основной текст (2) + Tahoma2"/>
    <w:aliases w:val="82,5 pt2"/>
    <w:rsid w:val="00DD5B6B"/>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DD5B6B"/>
    <w:rPr>
      <w:shd w:val="clear" w:color="auto" w:fill="FFFFFF"/>
    </w:rPr>
  </w:style>
  <w:style w:type="paragraph" w:customStyle="1" w:styleId="28">
    <w:name w:val="Основной текст (2)"/>
    <w:basedOn w:val="a"/>
    <w:link w:val="27"/>
    <w:rsid w:val="00DD5B6B"/>
    <w:pPr>
      <w:widowControl w:val="0"/>
      <w:shd w:val="clear" w:color="auto" w:fill="FFFFFF"/>
      <w:spacing w:after="240" w:line="235" w:lineRule="exact"/>
      <w:ind w:hanging="320"/>
    </w:pPr>
  </w:style>
  <w:style w:type="character" w:customStyle="1" w:styleId="16Exact">
    <w:name w:val="Основной текст (16) Exact"/>
    <w:rsid w:val="00DD5B6B"/>
    <w:rPr>
      <w:rFonts w:ascii="Tahoma" w:eastAsia="Times New Roman" w:hAnsi="Tahoma" w:cs="Tahoma"/>
      <w:sz w:val="17"/>
      <w:szCs w:val="17"/>
      <w:u w:val="none"/>
    </w:rPr>
  </w:style>
  <w:style w:type="character" w:customStyle="1" w:styleId="16">
    <w:name w:val="Основной текст (16)_"/>
    <w:link w:val="160"/>
    <w:locked/>
    <w:rsid w:val="00DD5B6B"/>
    <w:rPr>
      <w:rFonts w:ascii="Tahoma" w:hAnsi="Tahoma" w:cs="Tahoma"/>
      <w:sz w:val="17"/>
      <w:szCs w:val="17"/>
      <w:shd w:val="clear" w:color="auto" w:fill="FFFFFF"/>
    </w:rPr>
  </w:style>
  <w:style w:type="paragraph" w:customStyle="1" w:styleId="160">
    <w:name w:val="Основной текст (16)"/>
    <w:basedOn w:val="a"/>
    <w:link w:val="16"/>
    <w:rsid w:val="00DD5B6B"/>
    <w:pPr>
      <w:widowControl w:val="0"/>
      <w:shd w:val="clear" w:color="auto" w:fill="FFFFFF"/>
      <w:spacing w:after="0" w:line="216" w:lineRule="exact"/>
    </w:pPr>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E%D1%81%D0%B2%D1%96%D1%82%D0%B0/fizika(1).pdf"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i-5-9-klas-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nlab.inhost.com.ua" TargetMode="External"/><Relationship Id="rId4" Type="http://schemas.openxmlformats.org/officeDocument/2006/relationships/webSettings" Target="webSettings.xml"/><Relationship Id="rId9"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3512</Words>
  <Characters>20021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6</cp:revision>
  <dcterms:created xsi:type="dcterms:W3CDTF">2017-08-16T08:08:00Z</dcterms:created>
  <dcterms:modified xsi:type="dcterms:W3CDTF">2017-08-18T05:44:00Z</dcterms:modified>
</cp:coreProperties>
</file>